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D9" w:rsidRPr="009033D9" w:rsidRDefault="009033D9" w:rsidP="009033D9">
      <w:pPr>
        <w:jc w:val="center"/>
        <w:rPr>
          <w:b/>
          <w:sz w:val="44"/>
          <w:szCs w:val="44"/>
        </w:rPr>
      </w:pPr>
    </w:p>
    <w:p w:rsidR="009033D9" w:rsidRPr="009033D9" w:rsidRDefault="009033D9" w:rsidP="009033D9">
      <w:pPr>
        <w:jc w:val="center"/>
        <w:rPr>
          <w:b/>
          <w:sz w:val="44"/>
          <w:szCs w:val="44"/>
        </w:rPr>
      </w:pPr>
      <w:r w:rsidRPr="009033D9">
        <w:rPr>
          <w:b/>
          <w:sz w:val="44"/>
          <w:szCs w:val="44"/>
        </w:rPr>
        <w:t>Change and Stability in Ecosystems</w:t>
      </w:r>
    </w:p>
    <w:p w:rsidR="009033D9" w:rsidRPr="009033D9" w:rsidRDefault="009033D9" w:rsidP="009033D9">
      <w:pPr>
        <w:jc w:val="center"/>
        <w:rPr>
          <w:b/>
          <w:sz w:val="44"/>
          <w:szCs w:val="44"/>
        </w:rPr>
      </w:pPr>
    </w:p>
    <w:p w:rsidR="009033D9" w:rsidRPr="009033D9" w:rsidRDefault="009033D9" w:rsidP="009033D9">
      <w:pPr>
        <w:numPr>
          <w:ilvl w:val="0"/>
          <w:numId w:val="1"/>
        </w:numPr>
        <w:rPr>
          <w:sz w:val="44"/>
          <w:szCs w:val="44"/>
        </w:rPr>
      </w:pPr>
      <w:r w:rsidRPr="009033D9">
        <w:rPr>
          <w:color w:val="FF0000"/>
          <w:sz w:val="44"/>
          <w:szCs w:val="44"/>
        </w:rPr>
        <w:t>organic substances</w:t>
      </w:r>
      <w:r w:rsidRPr="009033D9">
        <w:rPr>
          <w:sz w:val="44"/>
          <w:szCs w:val="44"/>
        </w:rPr>
        <w:t xml:space="preserve"> must contain carbon and hydrogen and usually contains nitrogen and oxygen</w:t>
      </w:r>
    </w:p>
    <w:p w:rsidR="009033D9" w:rsidRPr="009033D9" w:rsidRDefault="009033D9" w:rsidP="009033D9">
      <w:pPr>
        <w:numPr>
          <w:ilvl w:val="1"/>
          <w:numId w:val="1"/>
        </w:numPr>
        <w:rPr>
          <w:sz w:val="44"/>
          <w:szCs w:val="44"/>
        </w:rPr>
      </w:pPr>
      <w:r w:rsidRPr="009033D9">
        <w:rPr>
          <w:sz w:val="44"/>
          <w:szCs w:val="44"/>
        </w:rPr>
        <w:t>examples include proteins, sugars and fats</w:t>
      </w:r>
    </w:p>
    <w:p w:rsidR="009033D9" w:rsidRPr="009033D9" w:rsidRDefault="009033D9" w:rsidP="009033D9">
      <w:pPr>
        <w:numPr>
          <w:ilvl w:val="1"/>
          <w:numId w:val="1"/>
        </w:numPr>
        <w:rPr>
          <w:color w:val="FF0000"/>
          <w:sz w:val="44"/>
          <w:szCs w:val="44"/>
        </w:rPr>
      </w:pPr>
      <w:r w:rsidRPr="009033D9">
        <w:rPr>
          <w:sz w:val="44"/>
          <w:szCs w:val="44"/>
        </w:rPr>
        <w:t xml:space="preserve">matter that does not contain carbon and hydrogen are </w:t>
      </w:r>
      <w:r w:rsidRPr="009033D9">
        <w:rPr>
          <w:color w:val="FF0000"/>
          <w:sz w:val="44"/>
          <w:szCs w:val="44"/>
        </w:rPr>
        <w:t>inorganic</w:t>
      </w:r>
    </w:p>
    <w:p w:rsidR="009033D9" w:rsidRPr="009033D9" w:rsidRDefault="009033D9" w:rsidP="009033D9">
      <w:pPr>
        <w:numPr>
          <w:ilvl w:val="2"/>
          <w:numId w:val="1"/>
        </w:numPr>
        <w:rPr>
          <w:sz w:val="44"/>
          <w:szCs w:val="44"/>
        </w:rPr>
      </w:pPr>
      <w:proofErr w:type="gramStart"/>
      <w:r w:rsidRPr="009033D9">
        <w:rPr>
          <w:sz w:val="44"/>
          <w:szCs w:val="44"/>
        </w:rPr>
        <w:t>carbon</w:t>
      </w:r>
      <w:proofErr w:type="gramEnd"/>
      <w:r w:rsidRPr="009033D9">
        <w:rPr>
          <w:sz w:val="44"/>
          <w:szCs w:val="44"/>
        </w:rPr>
        <w:t xml:space="preserve"> dioxide, ammonia, etc.</w:t>
      </w:r>
    </w:p>
    <w:p w:rsidR="009033D9" w:rsidRPr="009033D9" w:rsidRDefault="009033D9" w:rsidP="009033D9">
      <w:pPr>
        <w:rPr>
          <w:sz w:val="44"/>
          <w:szCs w:val="44"/>
        </w:rPr>
      </w:pPr>
      <w:r w:rsidRPr="009033D9">
        <w:rPr>
          <w:sz w:val="44"/>
          <w:szCs w:val="44"/>
        </w:rPr>
        <w:t xml:space="preserve">  </w:t>
      </w:r>
    </w:p>
    <w:p w:rsidR="009033D9" w:rsidRPr="009033D9" w:rsidRDefault="009033D9" w:rsidP="009033D9">
      <w:pPr>
        <w:numPr>
          <w:ilvl w:val="0"/>
          <w:numId w:val="1"/>
        </w:numPr>
        <w:rPr>
          <w:sz w:val="44"/>
          <w:szCs w:val="44"/>
        </w:rPr>
      </w:pPr>
      <w:r w:rsidRPr="009033D9">
        <w:rPr>
          <w:sz w:val="44"/>
          <w:szCs w:val="44"/>
        </w:rPr>
        <w:t xml:space="preserve">Decomposers break down the organic matter in dead bodies and feces into small, inorganic molecules.  </w:t>
      </w:r>
    </w:p>
    <w:p w:rsidR="009033D9" w:rsidRDefault="009033D9" w:rsidP="009033D9">
      <w:pPr>
        <w:ind w:left="1440"/>
        <w:rPr>
          <w:sz w:val="36"/>
        </w:rPr>
      </w:pPr>
    </w:p>
    <w:p w:rsidR="009033D9" w:rsidRDefault="009033D9" w:rsidP="009033D9">
      <w:pPr>
        <w:rPr>
          <w:sz w:val="36"/>
        </w:rPr>
      </w:pPr>
    </w:p>
    <w:p w:rsidR="009033D9" w:rsidRDefault="009033D9" w:rsidP="009033D9">
      <w:pPr>
        <w:numPr>
          <w:ilvl w:val="0"/>
          <w:numId w:val="1"/>
        </w:numPr>
        <w:rPr>
          <w:sz w:val="44"/>
        </w:rPr>
      </w:pPr>
      <w:r>
        <w:rPr>
          <w:color w:val="FF0000"/>
          <w:sz w:val="44"/>
        </w:rPr>
        <w:t>pesticides</w:t>
      </w:r>
      <w:r>
        <w:rPr>
          <w:sz w:val="44"/>
        </w:rPr>
        <w:t xml:space="preserve"> are used to kill pests</w:t>
      </w:r>
    </w:p>
    <w:p w:rsidR="009033D9" w:rsidRDefault="009033D9" w:rsidP="009033D9">
      <w:pPr>
        <w:numPr>
          <w:ilvl w:val="1"/>
          <w:numId w:val="1"/>
        </w:numPr>
        <w:rPr>
          <w:sz w:val="44"/>
        </w:rPr>
      </w:pPr>
      <w:proofErr w:type="gramStart"/>
      <w:r>
        <w:rPr>
          <w:sz w:val="44"/>
        </w:rPr>
        <w:t>pests</w:t>
      </w:r>
      <w:proofErr w:type="gramEnd"/>
      <w:r>
        <w:rPr>
          <w:sz w:val="44"/>
        </w:rPr>
        <w:t xml:space="preserve"> are considered to be harmful to people and/or their environment.</w:t>
      </w:r>
    </w:p>
    <w:p w:rsidR="009033D9" w:rsidRDefault="009033D9" w:rsidP="009033D9">
      <w:pPr>
        <w:numPr>
          <w:ilvl w:val="2"/>
          <w:numId w:val="1"/>
        </w:numPr>
        <w:rPr>
          <w:sz w:val="44"/>
        </w:rPr>
      </w:pPr>
      <w:proofErr w:type="spellStart"/>
      <w:r>
        <w:rPr>
          <w:sz w:val="44"/>
        </w:rPr>
        <w:t>ex.weeds</w:t>
      </w:r>
      <w:proofErr w:type="spellEnd"/>
      <w:r>
        <w:rPr>
          <w:sz w:val="44"/>
        </w:rPr>
        <w:t>, insects, fungi, etc.</w:t>
      </w:r>
    </w:p>
    <w:p w:rsidR="009033D9" w:rsidRDefault="009033D9" w:rsidP="009033D9">
      <w:pPr>
        <w:rPr>
          <w:sz w:val="44"/>
        </w:rPr>
      </w:pPr>
    </w:p>
    <w:p w:rsidR="009033D9" w:rsidRDefault="009033D9" w:rsidP="009033D9">
      <w:pPr>
        <w:numPr>
          <w:ilvl w:val="0"/>
          <w:numId w:val="1"/>
        </w:numPr>
        <w:rPr>
          <w:sz w:val="44"/>
        </w:rPr>
      </w:pPr>
      <w:proofErr w:type="gramStart"/>
      <w:r>
        <w:rPr>
          <w:sz w:val="44"/>
        </w:rPr>
        <w:t>up</w:t>
      </w:r>
      <w:proofErr w:type="gramEnd"/>
      <w:r>
        <w:rPr>
          <w:sz w:val="44"/>
        </w:rPr>
        <w:t xml:space="preserve"> to 30% of Canada’s crops use pesticides.</w:t>
      </w:r>
    </w:p>
    <w:p w:rsidR="009033D9" w:rsidRDefault="009033D9" w:rsidP="009033D9">
      <w:pPr>
        <w:numPr>
          <w:ilvl w:val="1"/>
          <w:numId w:val="1"/>
        </w:numPr>
        <w:rPr>
          <w:sz w:val="44"/>
        </w:rPr>
      </w:pPr>
      <w:proofErr w:type="gramStart"/>
      <w:r>
        <w:rPr>
          <w:sz w:val="44"/>
        </w:rPr>
        <w:t>by</w:t>
      </w:r>
      <w:proofErr w:type="gramEnd"/>
      <w:r>
        <w:rPr>
          <w:sz w:val="44"/>
        </w:rPr>
        <w:t xml:space="preserve"> using them, less crops get harmed so more profit can be made.</w:t>
      </w:r>
    </w:p>
    <w:p w:rsidR="009033D9" w:rsidRDefault="009033D9" w:rsidP="009033D9">
      <w:pPr>
        <w:numPr>
          <w:ilvl w:val="0"/>
          <w:numId w:val="1"/>
        </w:numPr>
        <w:rPr>
          <w:sz w:val="44"/>
        </w:rPr>
      </w:pPr>
      <w:r>
        <w:rPr>
          <w:color w:val="FF0000"/>
          <w:sz w:val="44"/>
        </w:rPr>
        <w:br w:type="page"/>
      </w:r>
      <w:proofErr w:type="gramStart"/>
      <w:r>
        <w:rPr>
          <w:color w:val="FF0000"/>
          <w:sz w:val="44"/>
        </w:rPr>
        <w:lastRenderedPageBreak/>
        <w:t>first</w:t>
      </w:r>
      <w:proofErr w:type="gramEnd"/>
      <w:r>
        <w:rPr>
          <w:color w:val="FF0000"/>
          <w:sz w:val="44"/>
        </w:rPr>
        <w:t xml:space="preserve"> generation pesticides</w:t>
      </w:r>
      <w:r>
        <w:rPr>
          <w:sz w:val="44"/>
        </w:rPr>
        <w:t xml:space="preserve"> use elements and compounds to control pests.</w:t>
      </w:r>
    </w:p>
    <w:p w:rsidR="009033D9" w:rsidRDefault="009033D9" w:rsidP="009033D9">
      <w:pPr>
        <w:numPr>
          <w:ilvl w:val="1"/>
          <w:numId w:val="1"/>
        </w:numPr>
        <w:rPr>
          <w:sz w:val="44"/>
        </w:rPr>
      </w:pPr>
      <w:proofErr w:type="gramStart"/>
      <w:r>
        <w:rPr>
          <w:sz w:val="44"/>
        </w:rPr>
        <w:t>not</w:t>
      </w:r>
      <w:proofErr w:type="gramEnd"/>
      <w:r>
        <w:rPr>
          <w:sz w:val="44"/>
        </w:rPr>
        <w:t xml:space="preserve"> altered by adding synthetic materials.</w:t>
      </w:r>
    </w:p>
    <w:p w:rsidR="009033D9" w:rsidRDefault="009033D9" w:rsidP="009033D9">
      <w:pPr>
        <w:numPr>
          <w:ilvl w:val="0"/>
          <w:numId w:val="1"/>
        </w:numPr>
        <w:rPr>
          <w:sz w:val="44"/>
        </w:rPr>
      </w:pPr>
      <w:proofErr w:type="gramStart"/>
      <w:r>
        <w:rPr>
          <w:color w:val="FF0000"/>
          <w:sz w:val="44"/>
        </w:rPr>
        <w:t>second</w:t>
      </w:r>
      <w:proofErr w:type="gramEnd"/>
      <w:r>
        <w:rPr>
          <w:color w:val="FF0000"/>
          <w:sz w:val="44"/>
        </w:rPr>
        <w:t xml:space="preserve"> generation pesticides</w:t>
      </w:r>
      <w:r>
        <w:rPr>
          <w:sz w:val="44"/>
        </w:rPr>
        <w:t xml:space="preserve"> are made in a lab.</w:t>
      </w:r>
    </w:p>
    <w:p w:rsidR="009033D9" w:rsidRDefault="009033D9" w:rsidP="009033D9">
      <w:pPr>
        <w:numPr>
          <w:ilvl w:val="1"/>
          <w:numId w:val="1"/>
        </w:numPr>
        <w:rPr>
          <w:sz w:val="44"/>
        </w:rPr>
      </w:pPr>
      <w:proofErr w:type="gramStart"/>
      <w:r>
        <w:rPr>
          <w:sz w:val="44"/>
        </w:rPr>
        <w:t>biggest</w:t>
      </w:r>
      <w:proofErr w:type="gramEnd"/>
      <w:r>
        <w:rPr>
          <w:sz w:val="44"/>
        </w:rPr>
        <w:t xml:space="preserve"> example is DDT.</w:t>
      </w:r>
    </w:p>
    <w:p w:rsidR="009033D9" w:rsidRDefault="009033D9" w:rsidP="009033D9">
      <w:pPr>
        <w:numPr>
          <w:ilvl w:val="1"/>
          <w:numId w:val="1"/>
        </w:numPr>
        <w:rPr>
          <w:sz w:val="44"/>
        </w:rPr>
      </w:pPr>
      <w:proofErr w:type="gramStart"/>
      <w:r>
        <w:rPr>
          <w:sz w:val="44"/>
        </w:rPr>
        <w:t>classifications</w:t>
      </w:r>
      <w:proofErr w:type="gramEnd"/>
      <w:r>
        <w:rPr>
          <w:sz w:val="44"/>
        </w:rPr>
        <w:t xml:space="preserve"> are:  insecticides, herbicides, fungicides, and bactericides.</w:t>
      </w:r>
    </w:p>
    <w:p w:rsidR="009033D9" w:rsidRDefault="009033D9" w:rsidP="009033D9">
      <w:pPr>
        <w:numPr>
          <w:ilvl w:val="0"/>
          <w:numId w:val="1"/>
        </w:numPr>
        <w:rPr>
          <w:sz w:val="44"/>
        </w:rPr>
      </w:pPr>
      <w:proofErr w:type="spellStart"/>
      <w:proofErr w:type="gramStart"/>
      <w:r>
        <w:rPr>
          <w:color w:val="FF0000"/>
          <w:sz w:val="44"/>
        </w:rPr>
        <w:t>bioamplification</w:t>
      </w:r>
      <w:proofErr w:type="spellEnd"/>
      <w:proofErr w:type="gramEnd"/>
      <w:r>
        <w:rPr>
          <w:sz w:val="44"/>
        </w:rPr>
        <w:t xml:space="preserve"> occurs due to feeding relationships.</w:t>
      </w:r>
    </w:p>
    <w:p w:rsidR="009033D9" w:rsidRDefault="009033D9" w:rsidP="009033D9">
      <w:pPr>
        <w:numPr>
          <w:ilvl w:val="1"/>
          <w:numId w:val="1"/>
        </w:numPr>
        <w:rPr>
          <w:sz w:val="44"/>
        </w:rPr>
      </w:pPr>
      <w:proofErr w:type="gramStart"/>
      <w:r>
        <w:rPr>
          <w:sz w:val="44"/>
        </w:rPr>
        <w:t>the</w:t>
      </w:r>
      <w:proofErr w:type="gramEnd"/>
      <w:r>
        <w:rPr>
          <w:sz w:val="44"/>
        </w:rPr>
        <w:t xml:space="preserve"> concentration of pesticides increases at each </w:t>
      </w:r>
      <w:proofErr w:type="spellStart"/>
      <w:r>
        <w:rPr>
          <w:sz w:val="44"/>
        </w:rPr>
        <w:t>trophic</w:t>
      </w:r>
      <w:proofErr w:type="spellEnd"/>
      <w:r>
        <w:rPr>
          <w:sz w:val="44"/>
        </w:rPr>
        <w:t xml:space="preserve"> level.</w:t>
      </w:r>
    </w:p>
    <w:p w:rsidR="009033D9" w:rsidRDefault="009033D9" w:rsidP="009033D9">
      <w:pPr>
        <w:numPr>
          <w:ilvl w:val="2"/>
          <w:numId w:val="1"/>
        </w:numPr>
        <w:rPr>
          <w:sz w:val="44"/>
        </w:rPr>
      </w:pPr>
      <w:proofErr w:type="gramStart"/>
      <w:r>
        <w:rPr>
          <w:sz w:val="44"/>
        </w:rPr>
        <w:t>the</w:t>
      </w:r>
      <w:proofErr w:type="gramEnd"/>
      <w:r>
        <w:rPr>
          <w:sz w:val="44"/>
        </w:rPr>
        <w:t xml:space="preserve"> level of concentration becomes greater which may result in death of an organism.</w:t>
      </w:r>
    </w:p>
    <w:p w:rsidR="0088596D" w:rsidRDefault="0088596D"/>
    <w:sectPr w:rsidR="0088596D" w:rsidSect="00885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92593"/>
    <w:multiLevelType w:val="hybridMultilevel"/>
    <w:tmpl w:val="25F47C9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3D9"/>
    <w:rsid w:val="0088596D"/>
    <w:rsid w:val="0090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929</Characters>
  <Application>Microsoft Office Word</Application>
  <DocSecurity>0</DocSecurity>
  <Lines>7</Lines>
  <Paragraphs>2</Paragraphs>
  <ScaleCrop>false</ScaleCrop>
  <Company>NBDOE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gregg.bruce</dc:creator>
  <cp:lastModifiedBy>gregg.bruce</cp:lastModifiedBy>
  <cp:revision>1</cp:revision>
  <dcterms:created xsi:type="dcterms:W3CDTF">2012-02-15T13:04:00Z</dcterms:created>
  <dcterms:modified xsi:type="dcterms:W3CDTF">2012-02-15T13:06:00Z</dcterms:modified>
</cp:coreProperties>
</file>