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="001017E2">
        <w:rPr>
          <w:rFonts w:ascii="Times New Roman" w:hAnsi="Times New Roman" w:cs="Times New Roman"/>
          <w:b/>
          <w:smallCaps/>
          <w:sz w:val="40"/>
          <w:szCs w:val="40"/>
        </w:rPr>
        <w:t xml:space="preserve">: Jackson </w:t>
      </w:r>
      <w:proofErr w:type="spellStart"/>
      <w:r w:rsidR="001017E2">
        <w:rPr>
          <w:rFonts w:ascii="Times New Roman" w:hAnsi="Times New Roman" w:cs="Times New Roman"/>
          <w:b/>
          <w:smallCaps/>
          <w:sz w:val="40"/>
          <w:szCs w:val="40"/>
        </w:rPr>
        <w:t>Lirette</w:t>
      </w:r>
      <w:proofErr w:type="spellEnd"/>
      <w:r w:rsidR="001017E2">
        <w:rPr>
          <w:rFonts w:ascii="Times New Roman" w:hAnsi="Times New Roman" w:cs="Times New Roman"/>
          <w:b/>
          <w:smallCaps/>
          <w:sz w:val="40"/>
          <w:szCs w:val="40"/>
        </w:rPr>
        <w:tab/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93F57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1017E2">
        <w:rPr>
          <w:rFonts w:ascii="Times New Roman" w:hAnsi="Times New Roman" w:cs="Times New Roman"/>
          <w:b/>
          <w:smallCaps/>
          <w:sz w:val="40"/>
          <w:szCs w:val="40"/>
        </w:rPr>
        <w:t>Electronic</w:t>
      </w:r>
    </w:p>
    <w:p w:rsidR="00A34FB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1E44FC" w:rsidRDefault="00510BF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this product is made for people that find it hard to press on the </w:t>
      </w:r>
      <w:r w:rsidR="008A1077">
        <w:rPr>
          <w:rFonts w:ascii="Times New Roman" w:hAnsi="Times New Roman" w:cs="Times New Roman"/>
          <w:b/>
          <w:smallCaps/>
          <w:sz w:val="24"/>
          <w:szCs w:val="24"/>
        </w:rPr>
        <w:t>iPad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  <w:r w:rsidR="008A1077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1017E2">
        <w:rPr>
          <w:rFonts w:ascii="Times New Roman" w:hAnsi="Times New Roman" w:cs="Times New Roman"/>
          <w:b/>
          <w:smallCaps/>
          <w:sz w:val="24"/>
          <w:szCs w:val="24"/>
        </w:rPr>
        <w:t xml:space="preserve">the buttons are easier to press then the touch screen on the iPad.  this project can also be used to teach students with disabilities.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510BF5" w:rsidRDefault="00AA4A7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510BF5" w:rsidRPr="00510BF5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https://blog.adafruit.com/2017/02/13/new-guide-using-bluefruit-ble-to-give-disabled-users-switch-control-access-to-ios-devices-adafruitlearningsystem/</w:t>
        </w:r>
      </w:hyperlink>
    </w:p>
    <w:p w:rsidR="008A1077" w:rsidRDefault="00AA4A7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8A1077" w:rsidRPr="00F07433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  <w:lang w:val="en"/>
          </w:rPr>
          <w:t>https://www.adafruit.com/products/2995</w:t>
        </w:r>
      </w:hyperlink>
    </w:p>
    <w:p w:rsidR="008A1077" w:rsidRDefault="00AA4A7A" w:rsidP="003A0DE2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hyperlink r:id="rId9" w:history="1">
        <w:r w:rsidR="008A1077" w:rsidRPr="00B5201F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  <w:lang w:val="en"/>
          </w:rPr>
          <w:t xml:space="preserve"> https://www.adafruit.com/product/473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1E44FC" w:rsidRPr="001E44FC" w:rsidRDefault="001E44FC" w:rsidP="001E44FC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r w:rsidRPr="001E44FC">
        <w:rPr>
          <w:rFonts w:ascii="Times New Roman" w:hAnsi="Times New Roman" w:cs="Times New Roman"/>
          <w:b/>
          <w:smallCaps/>
          <w:sz w:val="24"/>
          <w:szCs w:val="24"/>
          <w:lang w:val="en"/>
        </w:rPr>
        <w:t xml:space="preserve">1. Arduino </w:t>
      </w:r>
    </w:p>
    <w:p w:rsidR="00F07433" w:rsidRDefault="001E44FC" w:rsidP="001E44FC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r w:rsidRPr="001E44FC">
        <w:rPr>
          <w:rFonts w:ascii="Times New Roman" w:hAnsi="Times New Roman" w:cs="Times New Roman"/>
          <w:b/>
          <w:smallCaps/>
          <w:sz w:val="24"/>
          <w:szCs w:val="24"/>
          <w:lang w:val="en"/>
        </w:rPr>
        <w:t xml:space="preserve">2. </w:t>
      </w:r>
      <w:r w:rsidR="008A1077">
        <w:rPr>
          <w:rFonts w:ascii="Times New Roman" w:hAnsi="Times New Roman" w:cs="Times New Roman"/>
          <w:b/>
          <w:smallCaps/>
          <w:sz w:val="24"/>
          <w:szCs w:val="24"/>
          <w:lang w:val="en"/>
        </w:rPr>
        <w:t>feather</w:t>
      </w:r>
    </w:p>
    <w:p w:rsidR="001E44FC" w:rsidRPr="001E44FC" w:rsidRDefault="001E44FC" w:rsidP="001E44FC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r w:rsidRPr="001E44FC">
        <w:rPr>
          <w:rFonts w:ascii="Times New Roman" w:hAnsi="Times New Roman" w:cs="Times New Roman"/>
          <w:b/>
          <w:smallCaps/>
          <w:sz w:val="24"/>
          <w:szCs w:val="24"/>
          <w:lang w:val="en"/>
        </w:rPr>
        <w:t xml:space="preserve">3. </w:t>
      </w:r>
      <w:r w:rsidR="00510BF5">
        <w:rPr>
          <w:rFonts w:ascii="Times New Roman" w:hAnsi="Times New Roman" w:cs="Times New Roman"/>
          <w:b/>
          <w:smallCaps/>
          <w:sz w:val="24"/>
          <w:szCs w:val="24"/>
          <w:lang w:val="en"/>
        </w:rPr>
        <w:t>iPad</w:t>
      </w:r>
    </w:p>
    <w:p w:rsidR="001E44FC" w:rsidRPr="001E44FC" w:rsidRDefault="001E44FC" w:rsidP="001E44FC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r w:rsidRPr="001E44FC">
        <w:rPr>
          <w:rFonts w:ascii="Times New Roman" w:hAnsi="Times New Roman" w:cs="Times New Roman"/>
          <w:b/>
          <w:smallCaps/>
          <w:sz w:val="24"/>
          <w:szCs w:val="24"/>
          <w:lang w:val="en"/>
        </w:rPr>
        <w:t>4.</w:t>
      </w:r>
      <w:r>
        <w:rPr>
          <w:rFonts w:ascii="Times New Roman" w:hAnsi="Times New Roman" w:cs="Times New Roman"/>
          <w:b/>
          <w:smallCaps/>
          <w:sz w:val="24"/>
          <w:szCs w:val="24"/>
          <w:lang w:val="en"/>
        </w:rPr>
        <w:t xml:space="preserve"> </w:t>
      </w:r>
      <w:r w:rsidR="008A1077">
        <w:rPr>
          <w:rFonts w:ascii="Times New Roman" w:hAnsi="Times New Roman" w:cs="Times New Roman"/>
          <w:b/>
          <w:smallCaps/>
          <w:sz w:val="24"/>
          <w:szCs w:val="24"/>
          <w:lang w:val="en"/>
        </w:rPr>
        <w:t>Buttons</w:t>
      </w:r>
    </w:p>
    <w:p w:rsidR="001E44FC" w:rsidRPr="001E44FC" w:rsidRDefault="001C56D4" w:rsidP="001E44FC">
      <w:pPr>
        <w:rPr>
          <w:rFonts w:ascii="Times New Roman" w:hAnsi="Times New Roman" w:cs="Times New Roman"/>
          <w:b/>
          <w:smallCaps/>
          <w:sz w:val="24"/>
          <w:szCs w:val="24"/>
          <w:lang w:val="e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089857C7" wp14:editId="576C1B4C">
            <wp:simplePos x="0" y="0"/>
            <wp:positionH relativeFrom="column">
              <wp:posOffset>2580640</wp:posOffset>
            </wp:positionH>
            <wp:positionV relativeFrom="paragraph">
              <wp:posOffset>11430</wp:posOffset>
            </wp:positionV>
            <wp:extent cx="2301875" cy="14859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Montserrat" w:hAnsi="Montserrat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060B30" wp14:editId="41E812F8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65960" cy="1475740"/>
            <wp:effectExtent l="0" t="0" r="0" b="0"/>
            <wp:wrapSquare wrapText="bothSides"/>
            <wp:docPr id="4" name="Picture 4" descr="299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95_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4FC" w:rsidRDefault="001C56D4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E5ACE19" wp14:editId="3CA1651B">
            <wp:simplePos x="0" y="0"/>
            <wp:positionH relativeFrom="column">
              <wp:posOffset>2524125</wp:posOffset>
            </wp:positionH>
            <wp:positionV relativeFrom="paragraph">
              <wp:posOffset>1289685</wp:posOffset>
            </wp:positionV>
            <wp:extent cx="2438400" cy="17240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708035" wp14:editId="6BF3592D">
            <wp:simplePos x="0" y="0"/>
            <wp:positionH relativeFrom="margin">
              <wp:align>left</wp:align>
            </wp:positionH>
            <wp:positionV relativeFrom="paragraph">
              <wp:posOffset>1251585</wp:posOffset>
            </wp:positionV>
            <wp:extent cx="1973580" cy="177800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4FC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F7F"/>
    <w:rsid w:val="00061FE4"/>
    <w:rsid w:val="00062694"/>
    <w:rsid w:val="00067A8F"/>
    <w:rsid w:val="001017E2"/>
    <w:rsid w:val="00111EA0"/>
    <w:rsid w:val="00165F8E"/>
    <w:rsid w:val="001C56D4"/>
    <w:rsid w:val="001E44FC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10BF5"/>
    <w:rsid w:val="00546039"/>
    <w:rsid w:val="00593E9E"/>
    <w:rsid w:val="00593F57"/>
    <w:rsid w:val="005F1719"/>
    <w:rsid w:val="00635C83"/>
    <w:rsid w:val="00685900"/>
    <w:rsid w:val="00743677"/>
    <w:rsid w:val="00761AB8"/>
    <w:rsid w:val="00761EAD"/>
    <w:rsid w:val="00822FDC"/>
    <w:rsid w:val="0083500F"/>
    <w:rsid w:val="008353AF"/>
    <w:rsid w:val="00882727"/>
    <w:rsid w:val="008A1077"/>
    <w:rsid w:val="00955016"/>
    <w:rsid w:val="00966FA9"/>
    <w:rsid w:val="009F0A53"/>
    <w:rsid w:val="00A334C9"/>
    <w:rsid w:val="00A34FB7"/>
    <w:rsid w:val="00AB4A66"/>
    <w:rsid w:val="00AC2BF3"/>
    <w:rsid w:val="00AD41F4"/>
    <w:rsid w:val="00AE439B"/>
    <w:rsid w:val="00C505FD"/>
    <w:rsid w:val="00C5474B"/>
    <w:rsid w:val="00CE174C"/>
    <w:rsid w:val="00D00774"/>
    <w:rsid w:val="00D73A23"/>
    <w:rsid w:val="00DA2D44"/>
    <w:rsid w:val="00E002CC"/>
    <w:rsid w:val="00E07FFD"/>
    <w:rsid w:val="00E34BEA"/>
    <w:rsid w:val="00E35A2A"/>
    <w:rsid w:val="00EC1F6C"/>
    <w:rsid w:val="00EF67E6"/>
    <w:rsid w:val="00F07433"/>
    <w:rsid w:val="00F8334E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4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1EAD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682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048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13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5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fruit.com/products/2995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blog.adafruit.com/2017/02/13/new-guide-using-bluefruit-ble-to-give-disabled-users-switch-control-access-to-ios-devices-adafruitlearningsystem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%20https://www.adafruit.com/product/4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8909-97CC-4645-8B91-5A8C5A6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Lirette, Jackson</cp:lastModifiedBy>
  <cp:revision>2</cp:revision>
  <cp:lastPrinted>2016-09-14T11:35:00Z</cp:lastPrinted>
  <dcterms:created xsi:type="dcterms:W3CDTF">2017-02-20T18:47:00Z</dcterms:created>
  <dcterms:modified xsi:type="dcterms:W3CDTF">2017-02-20T18:47:00Z</dcterms:modified>
</cp:coreProperties>
</file>