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  <w:r w:rsidR="006566A7">
        <w:rPr>
          <w:rFonts w:ascii="Times New Roman" w:hAnsi="Times New Roman" w:cs="Times New Roman"/>
          <w:b/>
          <w:smallCaps/>
          <w:sz w:val="24"/>
          <w:szCs w:val="24"/>
        </w:rPr>
        <w:t>: I’d like to participate in the Brilliant Labs Innovation Challenge and design a 10 foot by 10 foot portion of a city.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  <w:r w:rsidR="006566A7">
        <w:rPr>
          <w:rFonts w:ascii="Times New Roman" w:hAnsi="Times New Roman" w:cs="Times New Roman"/>
          <w:b/>
          <w:smallCaps/>
          <w:sz w:val="24"/>
          <w:szCs w:val="24"/>
        </w:rPr>
        <w:t xml:space="preserve">: I’d like to learn about city planning and how to effectively create a city that will be able to function.   </w:t>
      </w: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  <w:r w:rsidR="006566A7">
        <w:rPr>
          <w:rFonts w:ascii="Times New Roman" w:hAnsi="Times New Roman" w:cs="Times New Roman"/>
          <w:b/>
          <w:smallCaps/>
          <w:sz w:val="24"/>
          <w:szCs w:val="24"/>
        </w:rPr>
        <w:t>: To design and create a functioning city of the future to take to the Makerfaire in May of 2018.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6566A7" w:rsidRDefault="006566A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80737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https://www.brilliantlabs.ca/city-of-the-future</w:t>
        </w:r>
      </w:hyperlink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6566A7" w:rsidRPr="006566A7" w:rsidRDefault="00980A2A" w:rsidP="006566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6566A7" w:rsidP="006566A7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Foam  Squares for planning (Provided by Brilliant Labs)</w:t>
      </w:r>
    </w:p>
    <w:p w:rsidR="006566A7" w:rsidRDefault="006566A7" w:rsidP="006566A7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Printed objects and structures</w:t>
      </w:r>
    </w:p>
    <w:p w:rsidR="006566A7" w:rsidRDefault="006566A7" w:rsidP="006566A7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model railroads (I can provide them if they are chosen to be used as a part of the transportation element of the challenge)</w:t>
      </w:r>
    </w:p>
    <w:p w:rsidR="006566A7" w:rsidRDefault="006566A7" w:rsidP="006566A7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Possible metal objects and structures</w:t>
      </w:r>
    </w:p>
    <w:p w:rsidR="006566A7" w:rsidRDefault="006566A7" w:rsidP="006566A7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6566A7" w:rsidRPr="006566A7" w:rsidRDefault="006566A7" w:rsidP="006566A7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80737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https://static.wixstatic.com/media/32dec2_2fc13e17310b4ca8a9ad3c562fb139a6~mv2.png/v1/fill/w_449,h_682,al_c,lg_1/32dec2_2fc13e17310b4ca8a9ad3c562fb139a6~mv2.png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(Sample design using colored squares provided by Brilliant Labs)</w:t>
      </w:r>
      <w:bookmarkStart w:id="0" w:name="_GoBack"/>
      <w:bookmarkEnd w:id="0"/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566A7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wixstatic.com/media/32dec2_2fc13e17310b4ca8a9ad3c562fb139a6~mv2.png/v1/fill/w_449,h_682,al_c,lg_1/32dec2_2fc13e17310b4ca8a9ad3c562fb139a6~mv2.p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rilliantlabs.ca/city-of-the-fu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8A13-4AD5-49C1-874E-F6DC5C26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2018-02-22T18:56:00Z</dcterms:created>
  <dcterms:modified xsi:type="dcterms:W3CDTF">2018-02-22T18:56:00Z</dcterms:modified>
</cp:coreProperties>
</file>