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59D" w14:textId="77777777" w:rsidR="00255F56" w:rsidRPr="00F70301" w:rsidRDefault="00AA2471" w:rsidP="00AA2471">
      <w:pPr>
        <w:jc w:val="center"/>
        <w:rPr>
          <w:b/>
          <w:sz w:val="32"/>
          <w:szCs w:val="32"/>
          <w:u w:val="single"/>
        </w:rPr>
      </w:pPr>
      <w:r w:rsidRPr="00F70301">
        <w:rPr>
          <w:b/>
          <w:sz w:val="32"/>
          <w:szCs w:val="32"/>
          <w:u w:val="single"/>
        </w:rPr>
        <w:t>Entrepreneurship 110</w:t>
      </w:r>
    </w:p>
    <w:p w14:paraId="5882DB72" w14:textId="0BBB71B9" w:rsidR="00AA2471" w:rsidRPr="00F70301" w:rsidRDefault="00AA2471" w:rsidP="00AA2471">
      <w:pPr>
        <w:rPr>
          <w:b/>
          <w:i/>
          <w:u w:val="single"/>
        </w:rPr>
      </w:pPr>
      <w:r w:rsidRPr="00F70301">
        <w:rPr>
          <w:b/>
          <w:i/>
          <w:u w:val="single"/>
        </w:rPr>
        <w:t>Course Objectives:</w:t>
      </w:r>
      <w:r w:rsidR="00A32EA6">
        <w:rPr>
          <w:b/>
          <w:i/>
          <w:u w:val="single"/>
        </w:rPr>
        <w:tab/>
      </w:r>
      <w:r w:rsidR="00A32EA6">
        <w:rPr>
          <w:b/>
          <w:i/>
          <w:u w:val="single"/>
        </w:rPr>
        <w:tab/>
      </w:r>
      <w:r w:rsidR="00A32EA6">
        <w:rPr>
          <w:b/>
          <w:i/>
          <w:u w:val="single"/>
        </w:rPr>
        <w:tab/>
      </w:r>
      <w:r w:rsidR="00A32EA6">
        <w:rPr>
          <w:b/>
          <w:i/>
          <w:u w:val="single"/>
        </w:rPr>
        <w:tab/>
      </w:r>
      <w:r w:rsidR="00A32EA6">
        <w:rPr>
          <w:b/>
          <w:i/>
          <w:u w:val="single"/>
        </w:rPr>
        <w:tab/>
      </w:r>
      <w:r w:rsidR="00A32EA6">
        <w:rPr>
          <w:b/>
          <w:i/>
          <w:u w:val="single"/>
        </w:rPr>
        <w:tab/>
        <w:t xml:space="preserve">                           </w:t>
      </w:r>
      <w:r w:rsidR="00A32EA6" w:rsidRPr="00A32EA6">
        <w:rPr>
          <w:b/>
          <w:i/>
          <w:u w:val="single"/>
        </w:rPr>
        <w:t>Instructor: Mr. G. Bruce</w:t>
      </w:r>
      <w:r w:rsidR="00A32EA6">
        <w:rPr>
          <w:b/>
          <w:i/>
          <w:u w:val="single"/>
        </w:rPr>
        <w:tab/>
      </w:r>
    </w:p>
    <w:p w14:paraId="2F2994CF" w14:textId="310676E9" w:rsidR="00AA2471" w:rsidRDefault="00A32EA6" w:rsidP="00AA2471">
      <w:r>
        <w:t>-</w:t>
      </w:r>
      <w:r w:rsidR="00AA2471">
        <w:t>Entrepreneurship 110 will engage students in planning and executing their own business ventures. The knowledge and skills acquired from the venture is transferrable to personal and work opportunities.</w:t>
      </w:r>
    </w:p>
    <w:p w14:paraId="693E8E5B" w14:textId="600CA508" w:rsidR="00AA2471" w:rsidRDefault="00A32EA6" w:rsidP="00AA2471">
      <w:r>
        <w:t>-</w:t>
      </w:r>
      <w:r w:rsidR="00AA2471">
        <w:t>The course will improve the students’ ability to access opportunities and develop an appreciation for the entrepreneurial spirit and the effort behind running a business by providing the student with skills in leadership, critical thinking and problem solving.</w:t>
      </w:r>
    </w:p>
    <w:p w14:paraId="1FE82C00" w14:textId="6023FC52" w:rsidR="00AA2471" w:rsidRDefault="00A32EA6" w:rsidP="00AA2471">
      <w:r>
        <w:t>-</w:t>
      </w:r>
      <w:r w:rsidR="00AA2471">
        <w:t>This course is designed to have a high degree of student engagement and student lead exploration. The concepts developed in this class will prepare students to apply their knowledge to real world unpredictable situations.</w:t>
      </w:r>
    </w:p>
    <w:p w14:paraId="28ECC7E7" w14:textId="77777777" w:rsidR="005F059F" w:rsidRPr="005F059F" w:rsidRDefault="005F059F" w:rsidP="00AA2471">
      <w:pPr>
        <w:rPr>
          <w:b/>
          <w:i/>
          <w:u w:val="single"/>
        </w:rPr>
      </w:pPr>
      <w:r w:rsidRPr="005F059F">
        <w:rPr>
          <w:b/>
          <w:i/>
          <w:u w:val="single"/>
        </w:rPr>
        <w:t xml:space="preserve"> Students will explore the following topics</w:t>
      </w:r>
      <w:r>
        <w:rPr>
          <w:b/>
          <w:i/>
          <w:u w:val="single"/>
        </w:rPr>
        <w:t xml:space="preserve"> and be given opportunities to</w:t>
      </w:r>
      <w:r w:rsidRPr="005F059F">
        <w:rPr>
          <w:b/>
          <w:i/>
          <w:u w:val="single"/>
        </w:rPr>
        <w:t>:</w:t>
      </w:r>
    </w:p>
    <w:p w14:paraId="1EBDC2D6" w14:textId="7C087ABE" w:rsidR="00954E59" w:rsidRDefault="005F059F" w:rsidP="00AA2471">
      <w:r>
        <w:t>-Identify the entrepreneurial attitudes and aptitudes required for success in entreprene</w:t>
      </w:r>
      <w:r w:rsidR="006970D2">
        <w:t>urial activities (15 l</w:t>
      </w:r>
      <w:r>
        <w:t>earnable</w:t>
      </w:r>
      <w:r w:rsidR="00954E59">
        <w:t xml:space="preserve"> entrepreneurial characteristics</w:t>
      </w:r>
      <w:r>
        <w:t>, the</w:t>
      </w:r>
      <w:r w:rsidR="00457235">
        <w:t>y are</w:t>
      </w:r>
      <w:r>
        <w:t xml:space="preserve"> difficult to acquire characteristics and the undesirabl</w:t>
      </w:r>
      <w:r w:rsidR="00954E59">
        <w:t>e traits are emphasized).</w:t>
      </w:r>
    </w:p>
    <w:p w14:paraId="70E83E04" w14:textId="77777777" w:rsidR="005F059F" w:rsidRDefault="005F059F" w:rsidP="00AA2471">
      <w:r>
        <w:t>-Identify entrepreneurial applications in daily routines as well as school and community life.</w:t>
      </w:r>
    </w:p>
    <w:p w14:paraId="18A01B16" w14:textId="77777777" w:rsidR="005F059F" w:rsidRDefault="005F059F" w:rsidP="00AA2471">
      <w:r>
        <w:t>-Determine the rewards and challenges involved in entrepreneurial activities.</w:t>
      </w:r>
    </w:p>
    <w:p w14:paraId="513BE9BE" w14:textId="04B00A8B" w:rsidR="005F059F" w:rsidRDefault="005F059F" w:rsidP="00AA2471">
      <w:r>
        <w:t>-Apply problem solving to decision making strategies in planning entrepreneurial initiatives (</w:t>
      </w:r>
      <w:r w:rsidR="00A32EA6">
        <w:t>TBA</w:t>
      </w:r>
      <w:r>
        <w:t>).</w:t>
      </w:r>
    </w:p>
    <w:p w14:paraId="0282F432" w14:textId="77777777" w:rsidR="005F059F" w:rsidRDefault="005F059F" w:rsidP="00AA2471">
      <w:r>
        <w:t>-Taking pride in their accomplishments and demonstrate a commitment to a sense of personal responsibility, self-discipline and initiative.</w:t>
      </w:r>
    </w:p>
    <w:p w14:paraId="74DED14B" w14:textId="77777777" w:rsidR="006970D2" w:rsidRDefault="006970D2" w:rsidP="00AA2471">
      <w:r>
        <w:t>-Practice entrepreneurial activities designed to enhance their feeling of self-confidence and self-awareness.</w:t>
      </w:r>
    </w:p>
    <w:p w14:paraId="23100DC1" w14:textId="77777777" w:rsidR="006970D2" w:rsidRDefault="00FA2E14" w:rsidP="00AA2471">
      <w:r>
        <w:t>-</w:t>
      </w:r>
      <w:r w:rsidR="006970D2">
        <w:t>Demonstrate the role of entrepreneurship and innovation in our society and assess its effect on the quality and level of economic activity in the global marketplace.</w:t>
      </w:r>
    </w:p>
    <w:p w14:paraId="39EC780F" w14:textId="77777777" w:rsidR="00954E59" w:rsidRPr="00954E59" w:rsidRDefault="00954E59" w:rsidP="00AA2471">
      <w:pPr>
        <w:rPr>
          <w:b/>
          <w:u w:val="single"/>
        </w:rPr>
      </w:pPr>
      <w:r w:rsidRPr="00954E59">
        <w:rPr>
          <w:b/>
          <w:u w:val="single"/>
        </w:rPr>
        <w:t>Evaluation:</w:t>
      </w:r>
    </w:p>
    <w:p w14:paraId="3FC6B436" w14:textId="5812FB9B" w:rsidR="00954E59" w:rsidRPr="00954E59" w:rsidRDefault="00D32AC8" w:rsidP="00AA2471">
      <w:pPr>
        <w:rPr>
          <w:b/>
          <w:i/>
        </w:rPr>
      </w:pPr>
      <w:r>
        <w:rPr>
          <w:b/>
          <w:i/>
        </w:rPr>
        <w:t>Summative Assessment</w:t>
      </w:r>
      <w:r w:rsidR="00954E59" w:rsidRPr="00954E59">
        <w:rPr>
          <w:b/>
          <w:i/>
        </w:rPr>
        <w:t xml:space="preserve">:    </w:t>
      </w:r>
      <w:r w:rsidR="00954E59" w:rsidRPr="00954E59">
        <w:rPr>
          <w:b/>
          <w:i/>
        </w:rPr>
        <w:tab/>
      </w:r>
      <w:r w:rsidR="00954E59" w:rsidRPr="00954E59">
        <w:rPr>
          <w:b/>
          <w:i/>
        </w:rPr>
        <w:tab/>
      </w:r>
      <w:r w:rsidR="00954E59" w:rsidRPr="00954E59">
        <w:rPr>
          <w:b/>
          <w:i/>
        </w:rPr>
        <w:tab/>
      </w:r>
      <w:r w:rsidR="00954E59" w:rsidRPr="00954E59">
        <w:rPr>
          <w:b/>
          <w:i/>
        </w:rPr>
        <w:tab/>
      </w:r>
      <w:r w:rsidR="00954E59" w:rsidRPr="00954E59">
        <w:rPr>
          <w:b/>
          <w:i/>
        </w:rPr>
        <w:tab/>
      </w:r>
      <w:r w:rsidR="00954E59">
        <w:rPr>
          <w:b/>
          <w:i/>
        </w:rPr>
        <w:tab/>
      </w:r>
      <w:r w:rsidR="00954E59" w:rsidRPr="00954E59">
        <w:rPr>
          <w:b/>
          <w:i/>
        </w:rPr>
        <w:t>30%</w:t>
      </w:r>
    </w:p>
    <w:p w14:paraId="1EA983B7" w14:textId="0D8125F6" w:rsidR="00954E59" w:rsidRPr="00954E59" w:rsidRDefault="002647E7" w:rsidP="00AA2471">
      <w:pPr>
        <w:rPr>
          <w:b/>
          <w:i/>
        </w:rPr>
      </w:pPr>
      <w:r>
        <w:rPr>
          <w:b/>
          <w:i/>
        </w:rPr>
        <w:t>Practical Performance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32EA6">
        <w:rPr>
          <w:b/>
          <w:i/>
        </w:rPr>
        <w:tab/>
        <w:t xml:space="preserve">             </w:t>
      </w:r>
      <w:r w:rsidR="00F00997">
        <w:rPr>
          <w:b/>
          <w:i/>
        </w:rPr>
        <w:t xml:space="preserve"> </w:t>
      </w:r>
      <w:r w:rsidR="00A32EA6">
        <w:rPr>
          <w:b/>
          <w:i/>
        </w:rPr>
        <w:t xml:space="preserve"> </w:t>
      </w:r>
      <w:r w:rsidR="00D32AC8">
        <w:rPr>
          <w:b/>
          <w:i/>
        </w:rPr>
        <w:t>1</w:t>
      </w:r>
      <w:r w:rsidR="00A32EA6">
        <w:rPr>
          <w:b/>
          <w:i/>
        </w:rPr>
        <w:t>0%</w:t>
      </w:r>
    </w:p>
    <w:p w14:paraId="682EB9F4" w14:textId="2306B3C0" w:rsidR="00954E59" w:rsidRPr="00954E59" w:rsidRDefault="00E629E0" w:rsidP="00AA2471">
      <w:pPr>
        <w:rPr>
          <w:b/>
          <w:i/>
        </w:rPr>
      </w:pPr>
      <w:r>
        <w:rPr>
          <w:b/>
          <w:i/>
        </w:rPr>
        <w:t>Projects/Assignments</w:t>
      </w:r>
      <w:r w:rsidR="00A32EA6">
        <w:rPr>
          <w:b/>
          <w:i/>
        </w:rPr>
        <w:t>:</w:t>
      </w:r>
      <w:r>
        <w:rPr>
          <w:b/>
          <w:i/>
        </w:rPr>
        <w:t xml:space="preserve"> </w:t>
      </w:r>
      <w:r w:rsidR="00A32EA6">
        <w:rPr>
          <w:b/>
          <w:i/>
        </w:rPr>
        <w:tab/>
      </w:r>
      <w:r w:rsidR="00A32EA6">
        <w:rPr>
          <w:b/>
          <w:i/>
        </w:rPr>
        <w:tab/>
        <w:t xml:space="preserve">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142AC">
        <w:rPr>
          <w:b/>
          <w:i/>
        </w:rPr>
        <w:t>3</w:t>
      </w:r>
      <w:r w:rsidR="00954E59" w:rsidRPr="00954E59">
        <w:rPr>
          <w:b/>
          <w:i/>
        </w:rPr>
        <w:t>0%</w:t>
      </w:r>
    </w:p>
    <w:p w14:paraId="41B3EEEB" w14:textId="4313A6B1" w:rsidR="00A32EA6" w:rsidRDefault="00954E59" w:rsidP="00AA2471">
      <w:pPr>
        <w:rPr>
          <w:b/>
          <w:i/>
        </w:rPr>
      </w:pPr>
      <w:r w:rsidRPr="00954E59">
        <w:rPr>
          <w:b/>
          <w:i/>
        </w:rPr>
        <w:t xml:space="preserve">Final </w:t>
      </w:r>
      <w:r w:rsidR="00A32EA6">
        <w:rPr>
          <w:b/>
          <w:i/>
        </w:rPr>
        <w:t>assessment:</w:t>
      </w:r>
      <w:r w:rsidR="00E629E0">
        <w:rPr>
          <w:b/>
          <w:i/>
        </w:rPr>
        <w:tab/>
      </w:r>
      <w:r w:rsidR="00E629E0">
        <w:rPr>
          <w:b/>
          <w:i/>
        </w:rPr>
        <w:tab/>
      </w:r>
      <w:r w:rsidR="00E629E0">
        <w:rPr>
          <w:b/>
          <w:i/>
        </w:rPr>
        <w:tab/>
      </w:r>
      <w:r w:rsidR="00A32EA6">
        <w:rPr>
          <w:b/>
          <w:i/>
        </w:rPr>
        <w:tab/>
      </w:r>
      <w:r w:rsidR="00A32EA6">
        <w:rPr>
          <w:b/>
          <w:i/>
        </w:rPr>
        <w:tab/>
      </w:r>
      <w:r w:rsidR="00A32EA6">
        <w:rPr>
          <w:b/>
          <w:i/>
        </w:rPr>
        <w:tab/>
      </w:r>
      <w:r w:rsidR="00A32EA6">
        <w:rPr>
          <w:b/>
          <w:i/>
        </w:rPr>
        <w:tab/>
      </w:r>
      <w:r w:rsidR="00D32AC8">
        <w:rPr>
          <w:b/>
          <w:i/>
        </w:rPr>
        <w:t>3</w:t>
      </w:r>
      <w:r w:rsidR="00A32EA6">
        <w:rPr>
          <w:b/>
          <w:i/>
        </w:rPr>
        <w:t>0</w:t>
      </w:r>
      <w:r w:rsidRPr="00954E59">
        <w:rPr>
          <w:b/>
          <w:i/>
        </w:rPr>
        <w:t>%</w:t>
      </w:r>
    </w:p>
    <w:p w14:paraId="7E77B613" w14:textId="42993A06" w:rsidR="00F70301" w:rsidRPr="00F70301" w:rsidRDefault="00954E59" w:rsidP="00AA2471">
      <w:pPr>
        <w:rPr>
          <w:b/>
          <w:i/>
        </w:rPr>
      </w:pPr>
      <w:r>
        <w:rPr>
          <w:b/>
          <w:i/>
          <w:u w:val="single"/>
        </w:rPr>
        <w:t>Textbook:</w:t>
      </w:r>
      <w:r w:rsidR="00A32EA6">
        <w:rPr>
          <w:b/>
          <w:i/>
        </w:rPr>
        <w:t xml:space="preserve"> </w:t>
      </w:r>
      <w:r w:rsidR="00F70301">
        <w:rPr>
          <w:b/>
          <w:i/>
        </w:rPr>
        <w:t xml:space="preserve">The Entrepreneurial Spirit, </w:t>
      </w:r>
      <w:proofErr w:type="spellStart"/>
      <w:r>
        <w:rPr>
          <w:b/>
          <w:i/>
        </w:rPr>
        <w:t>Liepner</w:t>
      </w:r>
      <w:proofErr w:type="spellEnd"/>
      <w:r>
        <w:rPr>
          <w:b/>
          <w:i/>
        </w:rPr>
        <w:t>/De Jordy / Schultz</w:t>
      </w:r>
      <w:r w:rsidR="00A32EA6">
        <w:rPr>
          <w:b/>
          <w:i/>
        </w:rPr>
        <w:t xml:space="preserve">             </w:t>
      </w:r>
      <w:r w:rsidR="00F70301">
        <w:rPr>
          <w:b/>
          <w:i/>
        </w:rPr>
        <w:t>McGraw-Hill Ryerson Ltd., 1991</w:t>
      </w:r>
    </w:p>
    <w:p w14:paraId="5190FC59" w14:textId="77777777" w:rsidR="00954E59" w:rsidRDefault="00954E59" w:rsidP="00AA2471"/>
    <w:p w14:paraId="422DCF81" w14:textId="77777777" w:rsidR="006970D2" w:rsidRDefault="006970D2" w:rsidP="00AA2471"/>
    <w:p w14:paraId="727E544A" w14:textId="77777777" w:rsidR="006970D2" w:rsidRDefault="006970D2" w:rsidP="00AA2471"/>
    <w:p w14:paraId="73747F36" w14:textId="77777777" w:rsidR="005F059F" w:rsidRDefault="005F059F" w:rsidP="00AA2471"/>
    <w:p w14:paraId="57411CD9" w14:textId="77777777" w:rsidR="005F059F" w:rsidRDefault="005F059F" w:rsidP="00AA2471">
      <w:r>
        <w:t>-</w:t>
      </w:r>
    </w:p>
    <w:p w14:paraId="77FC8FC3" w14:textId="77777777" w:rsidR="005F059F" w:rsidRDefault="005F059F" w:rsidP="00AA2471"/>
    <w:p w14:paraId="2F24315D" w14:textId="77777777" w:rsidR="005F059F" w:rsidRDefault="005F059F" w:rsidP="00AA2471"/>
    <w:sectPr w:rsidR="005F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71"/>
    <w:rsid w:val="00117F62"/>
    <w:rsid w:val="00255F56"/>
    <w:rsid w:val="002647E7"/>
    <w:rsid w:val="00457235"/>
    <w:rsid w:val="005F059F"/>
    <w:rsid w:val="006970D2"/>
    <w:rsid w:val="00782EA1"/>
    <w:rsid w:val="00954E59"/>
    <w:rsid w:val="00A32EA6"/>
    <w:rsid w:val="00AA2471"/>
    <w:rsid w:val="00BB63CA"/>
    <w:rsid w:val="00CA6189"/>
    <w:rsid w:val="00D142AC"/>
    <w:rsid w:val="00D32AC8"/>
    <w:rsid w:val="00E629E0"/>
    <w:rsid w:val="00F00997"/>
    <w:rsid w:val="00F70301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5E7D"/>
  <w15:docId w15:val="{DA77FF17-6BE2-4202-9647-4EF858A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Gregg (ASD-N)</dc:creator>
  <cp:lastModifiedBy>Bruce, Gregg (ASD-N)</cp:lastModifiedBy>
  <cp:revision>2</cp:revision>
  <cp:lastPrinted>2022-09-26T13:00:00Z</cp:lastPrinted>
  <dcterms:created xsi:type="dcterms:W3CDTF">2023-09-19T13:27:00Z</dcterms:created>
  <dcterms:modified xsi:type="dcterms:W3CDTF">2023-09-19T13:27:00Z</dcterms:modified>
</cp:coreProperties>
</file>