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D2" w:rsidRPr="00157BD1" w:rsidRDefault="00E73BD2" w:rsidP="00E73BD2">
      <w:pPr>
        <w:rPr>
          <w:b/>
          <w:sz w:val="24"/>
          <w:szCs w:val="24"/>
        </w:rPr>
      </w:pPr>
      <w:r w:rsidRPr="00157BD1">
        <w:rPr>
          <w:b/>
          <w:sz w:val="24"/>
          <w:szCs w:val="24"/>
        </w:rPr>
        <w:t>Act II Scene</w:t>
      </w:r>
      <w:r w:rsidR="00F2698E" w:rsidRPr="00157BD1">
        <w:rPr>
          <w:b/>
          <w:sz w:val="24"/>
          <w:szCs w:val="24"/>
        </w:rPr>
        <w:t xml:space="preserve"> </w:t>
      </w:r>
      <w:r w:rsidRPr="00157BD1">
        <w:rPr>
          <w:b/>
          <w:sz w:val="24"/>
          <w:szCs w:val="24"/>
        </w:rPr>
        <w:t>i   Provide discussion and supporting quotes.</w:t>
      </w:r>
    </w:p>
    <w:p w:rsidR="00E73BD2" w:rsidRDefault="00E73BD2" w:rsidP="00E73BD2"/>
    <w:p w:rsidR="00E73BD2" w:rsidRPr="00157BD1" w:rsidRDefault="00E73BD2" w:rsidP="00E73BD2">
      <w:pPr>
        <w:rPr>
          <w:sz w:val="24"/>
          <w:szCs w:val="24"/>
        </w:rPr>
      </w:pPr>
      <w:r w:rsidRPr="00157BD1">
        <w:rPr>
          <w:sz w:val="24"/>
          <w:szCs w:val="24"/>
        </w:rPr>
        <w:t>1.  What does Polonius ask Reynaldo to do?</w:t>
      </w:r>
    </w:p>
    <w:p w:rsidR="00E73BD2" w:rsidRPr="00157BD1" w:rsidRDefault="00E73BD2" w:rsidP="00E73BD2">
      <w:pPr>
        <w:rPr>
          <w:sz w:val="24"/>
          <w:szCs w:val="24"/>
        </w:rPr>
      </w:pPr>
      <w:r w:rsidRPr="00157BD1">
        <w:rPr>
          <w:sz w:val="24"/>
          <w:szCs w:val="24"/>
        </w:rPr>
        <w:t>2.  By what means is he to do this?  Why?</w:t>
      </w:r>
    </w:p>
    <w:p w:rsidR="00E73BD2" w:rsidRPr="00157BD1" w:rsidRDefault="00E73BD2" w:rsidP="00E73BD2">
      <w:pPr>
        <w:rPr>
          <w:sz w:val="24"/>
          <w:szCs w:val="24"/>
        </w:rPr>
      </w:pPr>
      <w:r w:rsidRPr="00157BD1">
        <w:rPr>
          <w:sz w:val="24"/>
          <w:szCs w:val="24"/>
        </w:rPr>
        <w:t>3.  According to Ophelia, what strange behaviour has Hamlet exhibited?</w:t>
      </w:r>
    </w:p>
    <w:p w:rsidR="00E73BD2" w:rsidRPr="00157BD1" w:rsidRDefault="00E73BD2" w:rsidP="00E73BD2">
      <w:pPr>
        <w:rPr>
          <w:sz w:val="24"/>
          <w:szCs w:val="24"/>
        </w:rPr>
      </w:pPr>
      <w:r w:rsidRPr="00157BD1">
        <w:rPr>
          <w:sz w:val="24"/>
          <w:szCs w:val="24"/>
        </w:rPr>
        <w:t>4.  What does Polonius believe is the cause of this?</w:t>
      </w:r>
    </w:p>
    <w:p w:rsidR="00E413DF" w:rsidRPr="00157BD1" w:rsidRDefault="00E73BD2" w:rsidP="00E73BD2">
      <w:pPr>
        <w:rPr>
          <w:sz w:val="24"/>
          <w:szCs w:val="24"/>
        </w:rPr>
      </w:pPr>
      <w:r w:rsidRPr="00157BD1">
        <w:rPr>
          <w:sz w:val="24"/>
          <w:szCs w:val="24"/>
        </w:rPr>
        <w:t>5.  What does Polonius plan to do about this?  Why?</w:t>
      </w:r>
    </w:p>
    <w:p w:rsidR="00E73BD2" w:rsidRPr="00157BD1" w:rsidRDefault="00E73BD2" w:rsidP="00E73BD2">
      <w:pPr>
        <w:rPr>
          <w:sz w:val="24"/>
          <w:szCs w:val="24"/>
        </w:rPr>
      </w:pPr>
    </w:p>
    <w:p w:rsidR="00E73BD2" w:rsidRPr="00157BD1" w:rsidRDefault="00E73BD2" w:rsidP="00E73BD2">
      <w:pPr>
        <w:rPr>
          <w:b/>
          <w:sz w:val="24"/>
          <w:szCs w:val="24"/>
        </w:rPr>
      </w:pPr>
      <w:r w:rsidRPr="00157BD1">
        <w:rPr>
          <w:b/>
          <w:sz w:val="24"/>
          <w:szCs w:val="24"/>
        </w:rPr>
        <w:t>Act II Scene ii</w:t>
      </w:r>
    </w:p>
    <w:p w:rsidR="00E73BD2" w:rsidRPr="00157BD1" w:rsidRDefault="00F2698E" w:rsidP="00E73BD2">
      <w:pPr>
        <w:rPr>
          <w:sz w:val="24"/>
          <w:szCs w:val="24"/>
        </w:rPr>
      </w:pPr>
      <w:r w:rsidRPr="00157BD1">
        <w:rPr>
          <w:sz w:val="24"/>
          <w:szCs w:val="24"/>
        </w:rPr>
        <w:t xml:space="preserve">1. Review the following lines.  State </w:t>
      </w:r>
      <w:proofErr w:type="gramStart"/>
      <w:r w:rsidRPr="00157BD1">
        <w:rPr>
          <w:sz w:val="24"/>
          <w:szCs w:val="24"/>
        </w:rPr>
        <w:t>who</w:t>
      </w:r>
      <w:proofErr w:type="gramEnd"/>
      <w:r w:rsidRPr="00157BD1">
        <w:rPr>
          <w:sz w:val="24"/>
          <w:szCs w:val="24"/>
        </w:rPr>
        <w:t xml:space="preserve"> is speaking and explain what is being said.</w:t>
      </w:r>
    </w:p>
    <w:p w:rsidR="00F2698E" w:rsidRPr="00157BD1" w:rsidRDefault="00F2698E" w:rsidP="00F269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7BD1">
        <w:rPr>
          <w:sz w:val="24"/>
          <w:szCs w:val="24"/>
        </w:rPr>
        <w:t>14 – 18</w:t>
      </w:r>
    </w:p>
    <w:p w:rsidR="00F2698E" w:rsidRPr="00157BD1" w:rsidRDefault="00F2698E" w:rsidP="00F269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7BD1">
        <w:rPr>
          <w:sz w:val="24"/>
          <w:szCs w:val="24"/>
        </w:rPr>
        <w:t>25-26</w:t>
      </w:r>
    </w:p>
    <w:p w:rsidR="00F2698E" w:rsidRPr="00157BD1" w:rsidRDefault="00F2698E" w:rsidP="00F269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7BD1">
        <w:rPr>
          <w:sz w:val="24"/>
          <w:szCs w:val="24"/>
        </w:rPr>
        <w:t>56-57</w:t>
      </w:r>
    </w:p>
    <w:p w:rsidR="00F2698E" w:rsidRPr="00157BD1" w:rsidRDefault="00F2698E" w:rsidP="00F269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7BD1">
        <w:rPr>
          <w:sz w:val="24"/>
          <w:szCs w:val="24"/>
        </w:rPr>
        <w:t>61-64</w:t>
      </w:r>
    </w:p>
    <w:p w:rsidR="00F2698E" w:rsidRPr="00157BD1" w:rsidRDefault="00F2698E" w:rsidP="00F269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7BD1">
        <w:rPr>
          <w:sz w:val="24"/>
          <w:szCs w:val="24"/>
        </w:rPr>
        <w:t>68-71</w:t>
      </w:r>
    </w:p>
    <w:p w:rsidR="00F2698E" w:rsidRPr="00157BD1" w:rsidRDefault="00F2698E" w:rsidP="00F269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7BD1">
        <w:rPr>
          <w:sz w:val="24"/>
          <w:szCs w:val="24"/>
        </w:rPr>
        <w:t>78-79</w:t>
      </w:r>
    </w:p>
    <w:p w:rsidR="00F2698E" w:rsidRPr="00157BD1" w:rsidRDefault="00F2698E" w:rsidP="00F269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7BD1">
        <w:rPr>
          <w:sz w:val="24"/>
          <w:szCs w:val="24"/>
        </w:rPr>
        <w:t>86-92</w:t>
      </w:r>
    </w:p>
    <w:p w:rsidR="00F2698E" w:rsidRPr="00157BD1" w:rsidRDefault="00F2698E" w:rsidP="00F269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7BD1">
        <w:rPr>
          <w:sz w:val="24"/>
          <w:szCs w:val="24"/>
        </w:rPr>
        <w:t>146-150</w:t>
      </w:r>
    </w:p>
    <w:p w:rsidR="00F2698E" w:rsidRPr="00157BD1" w:rsidRDefault="00F2698E" w:rsidP="00F269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7BD1">
        <w:rPr>
          <w:sz w:val="24"/>
          <w:szCs w:val="24"/>
        </w:rPr>
        <w:t>162-166</w:t>
      </w:r>
    </w:p>
    <w:p w:rsidR="00F2698E" w:rsidRPr="00157BD1" w:rsidRDefault="00F2698E" w:rsidP="00F269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7BD1">
        <w:rPr>
          <w:sz w:val="24"/>
          <w:szCs w:val="24"/>
        </w:rPr>
        <w:t>178-179</w:t>
      </w:r>
    </w:p>
    <w:p w:rsidR="00F2698E" w:rsidRPr="00157BD1" w:rsidRDefault="00F2698E" w:rsidP="00F269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7BD1">
        <w:rPr>
          <w:sz w:val="24"/>
          <w:szCs w:val="24"/>
        </w:rPr>
        <w:t>195-202</w:t>
      </w:r>
    </w:p>
    <w:p w:rsidR="00F2698E" w:rsidRPr="00157BD1" w:rsidRDefault="00F2698E" w:rsidP="00F269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7BD1">
        <w:rPr>
          <w:sz w:val="24"/>
          <w:szCs w:val="24"/>
        </w:rPr>
        <w:t>203-204</w:t>
      </w:r>
    </w:p>
    <w:p w:rsidR="00F2698E" w:rsidRPr="00157BD1" w:rsidRDefault="00F2698E" w:rsidP="00F269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7BD1">
        <w:rPr>
          <w:sz w:val="24"/>
          <w:szCs w:val="24"/>
        </w:rPr>
        <w:t>289-306</w:t>
      </w:r>
    </w:p>
    <w:p w:rsidR="00F2698E" w:rsidRPr="00157BD1" w:rsidRDefault="00F2698E" w:rsidP="00F2698E">
      <w:pPr>
        <w:rPr>
          <w:sz w:val="24"/>
          <w:szCs w:val="24"/>
        </w:rPr>
      </w:pPr>
    </w:p>
    <w:p w:rsidR="00F2698E" w:rsidRPr="00157BD1" w:rsidRDefault="00F2698E" w:rsidP="00F2698E">
      <w:pPr>
        <w:rPr>
          <w:i/>
          <w:sz w:val="24"/>
          <w:szCs w:val="24"/>
        </w:rPr>
      </w:pPr>
      <w:r w:rsidRPr="00157BD1">
        <w:rPr>
          <w:sz w:val="24"/>
          <w:szCs w:val="24"/>
        </w:rPr>
        <w:t xml:space="preserve">2. Describe the Player’s speech (lines 456-506).  How does it contrast what is going on in </w:t>
      </w:r>
      <w:r w:rsidRPr="00157BD1">
        <w:rPr>
          <w:i/>
          <w:sz w:val="24"/>
          <w:szCs w:val="24"/>
        </w:rPr>
        <w:t>Hamlet?</w:t>
      </w:r>
    </w:p>
    <w:p w:rsidR="00F2698E" w:rsidRPr="00157BD1" w:rsidRDefault="00F2698E" w:rsidP="00F2698E">
      <w:pPr>
        <w:rPr>
          <w:sz w:val="24"/>
          <w:szCs w:val="24"/>
        </w:rPr>
      </w:pPr>
      <w:r w:rsidRPr="00157BD1">
        <w:rPr>
          <w:sz w:val="24"/>
          <w:szCs w:val="24"/>
        </w:rPr>
        <w:t>3. Do a close reading of soliloquy #3.</w:t>
      </w:r>
    </w:p>
    <w:p w:rsidR="00E73BD2" w:rsidRPr="00157BD1" w:rsidRDefault="00E73BD2" w:rsidP="00E73BD2">
      <w:pPr>
        <w:rPr>
          <w:sz w:val="24"/>
          <w:szCs w:val="24"/>
        </w:rPr>
      </w:pPr>
    </w:p>
    <w:sectPr w:rsidR="00E73BD2" w:rsidRPr="00157BD1" w:rsidSect="00E41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C1754"/>
    <w:multiLevelType w:val="hybridMultilevel"/>
    <w:tmpl w:val="51D27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73BD2"/>
    <w:rsid w:val="00157BD1"/>
    <w:rsid w:val="008B7ACA"/>
    <w:rsid w:val="00E413DF"/>
    <w:rsid w:val="00E73BD2"/>
    <w:rsid w:val="00F2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9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valankyl</dc:creator>
  <cp:lastModifiedBy>valankyl</cp:lastModifiedBy>
  <cp:revision>2</cp:revision>
  <cp:lastPrinted>2011-11-09T17:24:00Z</cp:lastPrinted>
  <dcterms:created xsi:type="dcterms:W3CDTF">2011-11-09T17:03:00Z</dcterms:created>
  <dcterms:modified xsi:type="dcterms:W3CDTF">2011-11-09T17:24:00Z</dcterms:modified>
</cp:coreProperties>
</file>