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Pr="00215B67" w:rsidRDefault="00215B67" w:rsidP="00215B67">
      <w:pPr>
        <w:jc w:val="center"/>
        <w:rPr>
          <w:b/>
          <w:sz w:val="32"/>
          <w:szCs w:val="32"/>
        </w:rPr>
      </w:pPr>
      <w:r w:rsidRPr="00215B67">
        <w:rPr>
          <w:b/>
          <w:sz w:val="32"/>
          <w:szCs w:val="32"/>
        </w:rPr>
        <w:t xml:space="preserve">“Consorting with Frogs” by Farley </w:t>
      </w:r>
      <w:proofErr w:type="spellStart"/>
      <w:r w:rsidRPr="00215B67">
        <w:rPr>
          <w:b/>
          <w:sz w:val="32"/>
          <w:szCs w:val="32"/>
        </w:rPr>
        <w:t>Mowat</w:t>
      </w:r>
      <w:proofErr w:type="spellEnd"/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>Using Context Clues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  <w:u w:val="single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1. Word: </w:t>
      </w:r>
      <w:r w:rsidRPr="00215B67">
        <w:rPr>
          <w:rFonts w:ascii="Bodoni MT" w:hAnsi="Bodoni MT" w:cs="Bodoni MT"/>
          <w:color w:val="000000"/>
          <w:sz w:val="24"/>
          <w:szCs w:val="24"/>
          <w:u w:val="single"/>
        </w:rPr>
        <w:t>consorted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  <w:u w:val="single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Sentence: </w:t>
      </w:r>
      <w:r w:rsidRPr="00215B67">
        <w:rPr>
          <w:rFonts w:ascii="Bodoni MT" w:hAnsi="Bodoni MT" w:cs="Bodoni MT"/>
          <w:color w:val="000000"/>
          <w:sz w:val="24"/>
          <w:szCs w:val="24"/>
        </w:rPr>
        <w:t xml:space="preserve">"As a child I fearlessly and happily </w:t>
      </w: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consorted </w:t>
      </w:r>
      <w:r>
        <w:rPr>
          <w:rFonts w:ascii="Bodoni MT" w:hAnsi="Bodoni MT" w:cs="Bodoni MT"/>
          <w:color w:val="000000"/>
          <w:sz w:val="24"/>
          <w:szCs w:val="24"/>
        </w:rPr>
        <w:t xml:space="preserve">with </w:t>
      </w:r>
      <w:r w:rsidRPr="00215B67">
        <w:rPr>
          <w:rFonts w:ascii="Bodoni MT" w:hAnsi="Bodoni MT" w:cs="Bodoni MT"/>
          <w:color w:val="000000"/>
          <w:sz w:val="24"/>
          <w:szCs w:val="24"/>
        </w:rPr>
        <w:t>frogs, snakes, chickens, s</w:t>
      </w:r>
      <w:r>
        <w:rPr>
          <w:rFonts w:ascii="Bodoni MT" w:hAnsi="Bodoni MT" w:cs="Bodoni MT"/>
          <w:color w:val="000000"/>
          <w:sz w:val="24"/>
          <w:szCs w:val="24"/>
        </w:rPr>
        <w:t xml:space="preserve">quirrels, and whatever else </w:t>
      </w:r>
      <w:r w:rsidRPr="00215B67">
        <w:rPr>
          <w:rFonts w:ascii="Bodoni MT" w:hAnsi="Bodoni MT" w:cs="Bodoni MT"/>
          <w:color w:val="000000"/>
          <w:sz w:val="24"/>
          <w:szCs w:val="24"/>
        </w:rPr>
        <w:t>came my way."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color w:val="000000"/>
          <w:sz w:val="24"/>
          <w:szCs w:val="24"/>
        </w:rPr>
        <w:t xml:space="preserve">    </w:t>
      </w: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Meaning (inference): 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    Reason: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    Dictionary Definition:</w:t>
      </w: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  <w:u w:val="single"/>
        </w:rPr>
      </w:pPr>
      <w:r>
        <w:rPr>
          <w:rFonts w:ascii="Bodoni MT" w:hAnsi="Bodoni MT" w:cs="Bodoni MT"/>
          <w:b/>
          <w:bCs/>
          <w:color w:val="000000"/>
          <w:sz w:val="24"/>
          <w:szCs w:val="24"/>
        </w:rPr>
        <w:t>2</w:t>
      </w: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. Word: 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  <w:u w:val="single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Sentence: </w:t>
      </w: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color w:val="000000"/>
          <w:sz w:val="24"/>
          <w:szCs w:val="24"/>
        </w:rPr>
        <w:t xml:space="preserve">    </w:t>
      </w: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Meaning (inference): 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    Reason: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    Dictionary Definition:</w:t>
      </w: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  <w:u w:val="single"/>
        </w:rPr>
      </w:pPr>
      <w:r>
        <w:rPr>
          <w:rFonts w:ascii="Bodoni MT" w:hAnsi="Bodoni MT" w:cs="Bodoni MT"/>
          <w:b/>
          <w:bCs/>
          <w:color w:val="000000"/>
          <w:sz w:val="24"/>
          <w:szCs w:val="24"/>
        </w:rPr>
        <w:t>3</w:t>
      </w: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. Word: 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  <w:u w:val="single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Sentence: </w:t>
      </w: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color w:val="000000"/>
          <w:sz w:val="24"/>
          <w:szCs w:val="24"/>
        </w:rPr>
        <w:t xml:space="preserve">    </w:t>
      </w: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Meaning (inference): 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    Reason: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    Dictionary Definition:</w:t>
      </w: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  <w:u w:val="single"/>
        </w:rPr>
      </w:pPr>
      <w:r>
        <w:rPr>
          <w:rFonts w:ascii="Bodoni MT" w:hAnsi="Bodoni MT" w:cs="Bodoni MT"/>
          <w:b/>
          <w:bCs/>
          <w:color w:val="000000"/>
          <w:sz w:val="24"/>
          <w:szCs w:val="24"/>
        </w:rPr>
        <w:t>4</w:t>
      </w: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. Word: 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4"/>
          <w:szCs w:val="24"/>
          <w:u w:val="single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Sentence: </w:t>
      </w: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ind w:left="285"/>
        <w:rPr>
          <w:rFonts w:ascii="Bodoni MT" w:hAnsi="Bodoni MT" w:cs="Bodoni MT"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color w:val="000000"/>
          <w:sz w:val="24"/>
          <w:szCs w:val="24"/>
        </w:rPr>
        <w:t xml:space="preserve">    </w:t>
      </w: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Meaning (inference): 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    Reason:</w:t>
      </w: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</w:p>
    <w:p w:rsidR="00215B67" w:rsidRPr="00215B67" w:rsidRDefault="00215B67" w:rsidP="00215B6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  <w:sz w:val="24"/>
          <w:szCs w:val="24"/>
        </w:rPr>
      </w:pPr>
      <w:r w:rsidRPr="00215B67">
        <w:rPr>
          <w:rFonts w:ascii="Bodoni MT" w:hAnsi="Bodoni MT" w:cs="Bodoni MT"/>
          <w:b/>
          <w:bCs/>
          <w:color w:val="000000"/>
          <w:sz w:val="24"/>
          <w:szCs w:val="24"/>
        </w:rPr>
        <w:t xml:space="preserve">    Dictionary Definition:</w:t>
      </w:r>
    </w:p>
    <w:p w:rsidR="00215B67" w:rsidRDefault="00215B67" w:rsidP="00215B67">
      <w:pPr>
        <w:jc w:val="center"/>
        <w:rPr>
          <w:sz w:val="32"/>
          <w:szCs w:val="32"/>
        </w:rPr>
      </w:pPr>
    </w:p>
    <w:p w:rsidR="00215B67" w:rsidRDefault="00215B67" w:rsidP="00215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Where can you find an example of a snapshot moment in this scene?  Describe it in detail.</w:t>
      </w:r>
    </w:p>
    <w:p w:rsidR="00215B67" w:rsidRDefault="00215B67" w:rsidP="00215B6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67" w:rsidRDefault="00215B67" w:rsidP="00215B6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67" w:rsidRDefault="00215B67" w:rsidP="00215B6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67" w:rsidRDefault="00215B67" w:rsidP="00215B6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215B67" w:rsidRDefault="00215B67" w:rsidP="00215B67">
      <w:pPr>
        <w:spacing w:after="0" w:line="360" w:lineRule="auto"/>
        <w:rPr>
          <w:b/>
          <w:sz w:val="24"/>
          <w:szCs w:val="24"/>
        </w:rPr>
      </w:pPr>
    </w:p>
    <w:p w:rsidR="00215B67" w:rsidRDefault="00215B67" w:rsidP="00215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What do you think was </w:t>
      </w:r>
      <w:proofErr w:type="spellStart"/>
      <w:r>
        <w:rPr>
          <w:b/>
          <w:sz w:val="24"/>
          <w:szCs w:val="24"/>
        </w:rPr>
        <w:t>Mowat’s</w:t>
      </w:r>
      <w:proofErr w:type="spellEnd"/>
      <w:r>
        <w:rPr>
          <w:b/>
          <w:sz w:val="24"/>
          <w:szCs w:val="24"/>
        </w:rPr>
        <w:t xml:space="preserve"> purpose for writing this personal narrative?</w:t>
      </w:r>
    </w:p>
    <w:p w:rsidR="00215B67" w:rsidRDefault="00215B67" w:rsidP="00215B6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67" w:rsidRPr="00215B67" w:rsidRDefault="00215B67" w:rsidP="00215B6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5B67" w:rsidRPr="00215B67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B67"/>
    <w:rsid w:val="00215B67"/>
    <w:rsid w:val="00457512"/>
    <w:rsid w:val="0093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2012-09-28T13:10:00Z</dcterms:created>
  <dcterms:modified xsi:type="dcterms:W3CDTF">2012-09-28T13:15:00Z</dcterms:modified>
</cp:coreProperties>
</file>