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85" w:rsidRDefault="00DD09C5" w:rsidP="00B5778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D09C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5106322</wp:posOffset>
            </wp:positionH>
            <wp:positionV relativeFrom="paragraph">
              <wp:posOffset>-439767</wp:posOffset>
            </wp:positionV>
            <wp:extent cx="1626902" cy="21566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02" cy="21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785" w:rsidRPr="00B5778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Science</w:t>
      </w:r>
      <w:r w:rsidR="00772B1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B57785" w:rsidRPr="00B5778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9  </w:t>
      </w:r>
    </w:p>
    <w:p w:rsidR="00B57785" w:rsidRPr="00772B17" w:rsidRDefault="00772B17" w:rsidP="00B5778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r w:rsidR="005C18D3">
        <w:rPr>
          <w:rFonts w:ascii="Times New Roman" w:hAnsi="Times New Roman" w:cs="Times New Roman"/>
          <w:b/>
          <w:bCs/>
          <w:color w:val="000000"/>
        </w:rPr>
        <w:t>2014-2015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:rsidR="00772B17" w:rsidRDefault="00772B17" w:rsidP="00B5778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B57785" w:rsidRDefault="00B57785" w:rsidP="00B577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Teachers:  </w:t>
      </w:r>
      <w:r w:rsidR="001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62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S. Casey </w:t>
      </w:r>
    </w:p>
    <w:p w:rsidR="00B57785" w:rsidRDefault="00B57785" w:rsidP="00B577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Textbook: </w:t>
      </w:r>
      <w:r w:rsidR="001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9 (Nelson)</w:t>
      </w:r>
    </w:p>
    <w:p w:rsidR="00B57785" w:rsidRDefault="00B57785" w:rsidP="00B577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785" w:rsidRPr="00D06107" w:rsidRDefault="00B57785" w:rsidP="00B577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0610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Course Content:</w:t>
      </w:r>
    </w:p>
    <w:p w:rsidR="00B57785" w:rsidRDefault="00BA00AC" w:rsidP="00B577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78105</wp:posOffset>
                </wp:positionV>
                <wp:extent cx="2785745" cy="1612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5745" cy="161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785" w:rsidRPr="00D06107" w:rsidRDefault="00B57785" w:rsidP="00B5778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80"/>
                                <w:sz w:val="34"/>
                                <w:szCs w:val="34"/>
                              </w:rPr>
                            </w:pPr>
                            <w:r w:rsidRPr="00D061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80"/>
                                <w:sz w:val="34"/>
                                <w:szCs w:val="34"/>
                              </w:rPr>
                              <w:t>Unit Two: Reproduction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Cell growth and division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 Sexual/Asexual reproduction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 Development of an embryo 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 Cloning, Mutation, Hormones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 </w:t>
                            </w: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DNA</w:t>
                            </w:r>
                          </w:p>
                          <w:p w:rsidR="00B57785" w:rsidRDefault="00B57785" w:rsidP="00B57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85pt;margin-top:6.15pt;width:219.35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" fillcolor="window" stroked="f" strokeweight=".5pt">
                <v:path arrowok="t"/>
                <v:textbox>
                  <w:txbxContent>
                    <w:p w:rsidR="00B57785" w:rsidRPr="00D06107" w:rsidRDefault="00B57785" w:rsidP="00B5778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800080"/>
                          <w:sz w:val="34"/>
                          <w:szCs w:val="34"/>
                        </w:rPr>
                      </w:pPr>
                      <w:r w:rsidRPr="00D06107">
                        <w:rPr>
                          <w:rFonts w:ascii="Times New Roman" w:hAnsi="Times New Roman" w:cs="Times New Roman"/>
                          <w:b/>
                          <w:bCs/>
                          <w:color w:val="800080"/>
                          <w:sz w:val="34"/>
                          <w:szCs w:val="34"/>
                        </w:rPr>
                        <w:t>Unit Two: Reproduction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Cell growth and division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 Sexual/Asexual reproduction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 Development of an embryo 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 Cloning, Mutation, Hormones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 </w:t>
                      </w: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DNA</w:t>
                      </w:r>
                    </w:p>
                    <w:p w:rsidR="00B57785" w:rsidRDefault="00B57785" w:rsidP="00B577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69215</wp:posOffset>
                </wp:positionV>
                <wp:extent cx="2785745" cy="1397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5745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85" w:rsidRPr="00D06107" w:rsidRDefault="00B57785" w:rsidP="00B5778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A4A00"/>
                                <w:sz w:val="34"/>
                                <w:szCs w:val="34"/>
                              </w:rPr>
                            </w:pPr>
                            <w:r w:rsidRPr="00D061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A4A00"/>
                                <w:sz w:val="34"/>
                                <w:szCs w:val="34"/>
                              </w:rPr>
                              <w:t xml:space="preserve">Unit One: Space 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Exploring the Planets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 Formation of the solar system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 Exploring our Galaxies  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 Materials and items in space</w:t>
                            </w:r>
                          </w:p>
                          <w:p w:rsidR="00B57785" w:rsidRDefault="00B57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.85pt;margin-top:5.45pt;width:219.3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B57785" w:rsidRPr="00D06107" w:rsidRDefault="00B57785" w:rsidP="00B5778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4A4A00"/>
                          <w:sz w:val="34"/>
                          <w:szCs w:val="34"/>
                        </w:rPr>
                      </w:pPr>
                      <w:r w:rsidRPr="00D06107">
                        <w:rPr>
                          <w:rFonts w:ascii="Times New Roman" w:hAnsi="Times New Roman" w:cs="Times New Roman"/>
                          <w:b/>
                          <w:bCs/>
                          <w:color w:val="4A4A00"/>
                          <w:sz w:val="34"/>
                          <w:szCs w:val="34"/>
                        </w:rPr>
                        <w:t xml:space="preserve">Unit One: Space 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Exploring the Planets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 Formation of the solar system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 Exploring our Galaxies  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 Materials and items in space</w:t>
                      </w:r>
                    </w:p>
                    <w:p w:rsidR="00B57785" w:rsidRDefault="00B57785"/>
                  </w:txbxContent>
                </v:textbox>
              </v:shape>
            </w:pict>
          </mc:Fallback>
        </mc:AlternateContent>
      </w:r>
    </w:p>
    <w:p w:rsidR="00245A15" w:rsidRDefault="00245A15" w:rsidP="00B57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BA00AC" w:rsidP="00245A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42545</wp:posOffset>
                </wp:positionV>
                <wp:extent cx="3035935" cy="16129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935" cy="161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A15" w:rsidRPr="00D06107" w:rsidRDefault="00245A15" w:rsidP="00245A1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40"/>
                                <w:sz w:val="34"/>
                                <w:szCs w:val="34"/>
                              </w:rPr>
                            </w:pPr>
                            <w:r w:rsidRPr="00D061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040"/>
                                <w:sz w:val="34"/>
                                <w:szCs w:val="34"/>
                              </w:rPr>
                              <w:t xml:space="preserve">Unit Four: Electricity </w:t>
                            </w:r>
                          </w:p>
                          <w:p w:rsidR="00245A15" w:rsidRPr="00245A15" w:rsidRDefault="00245A15" w:rsidP="00245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5A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Electrostatics</w:t>
                            </w:r>
                          </w:p>
                          <w:p w:rsidR="00245A15" w:rsidRPr="00245A15" w:rsidRDefault="00245A15" w:rsidP="00245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45A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 The Control of Electricity in Circuits </w:t>
                            </w:r>
                          </w:p>
                          <w:p w:rsidR="00245A15" w:rsidRPr="00245A15" w:rsidRDefault="00245A15" w:rsidP="00245A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5A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 Harnessing Electrical Energy </w:t>
                            </w:r>
                          </w:p>
                          <w:p w:rsidR="00245A15" w:rsidRDefault="00245A15" w:rsidP="00245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7.65pt;margin-top:3.35pt;width:239.05pt;height:1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" fillcolor="window" stroked="f" strokeweight=".5pt">
                <v:path arrowok="t"/>
                <v:textbox>
                  <w:txbxContent>
                    <w:p w:rsidR="00245A15" w:rsidRPr="00D06107" w:rsidRDefault="00245A15" w:rsidP="00245A1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4040"/>
                          <w:sz w:val="34"/>
                          <w:szCs w:val="34"/>
                        </w:rPr>
                      </w:pPr>
                      <w:r w:rsidRPr="00D06107">
                        <w:rPr>
                          <w:rFonts w:ascii="Times New Roman" w:hAnsi="Times New Roman" w:cs="Times New Roman"/>
                          <w:b/>
                          <w:bCs/>
                          <w:color w:val="004040"/>
                          <w:sz w:val="34"/>
                          <w:szCs w:val="34"/>
                        </w:rPr>
                        <w:t xml:space="preserve">Unit Four: Electricity </w:t>
                      </w:r>
                    </w:p>
                    <w:p w:rsidR="00245A15" w:rsidRPr="00245A15" w:rsidRDefault="00245A15" w:rsidP="00245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45A1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Electrostatics</w:t>
                      </w:r>
                    </w:p>
                    <w:p w:rsidR="00245A15" w:rsidRPr="00245A15" w:rsidRDefault="00245A15" w:rsidP="00245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245A1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 The Control of Electricity in Circuits </w:t>
                      </w:r>
                    </w:p>
                    <w:p w:rsidR="00245A15" w:rsidRPr="00245A15" w:rsidRDefault="00245A15" w:rsidP="00245A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45A1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 Harnessing Electrical Energy </w:t>
                      </w:r>
                    </w:p>
                    <w:p w:rsidR="00245A15" w:rsidRDefault="00245A15" w:rsidP="00245A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45720</wp:posOffset>
                </wp:positionV>
                <wp:extent cx="3407410" cy="13970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7410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785" w:rsidRPr="00D06107" w:rsidRDefault="00B57785" w:rsidP="005C18D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  <w:sz w:val="34"/>
                                <w:szCs w:val="34"/>
                              </w:rPr>
                            </w:pPr>
                            <w:r w:rsidRPr="00D061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  <w:sz w:val="34"/>
                                <w:szCs w:val="34"/>
                              </w:rPr>
                              <w:t xml:space="preserve">Unit Three: </w:t>
                            </w:r>
                            <w:r w:rsidR="005C18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  <w:sz w:val="34"/>
                                <w:szCs w:val="34"/>
                              </w:rPr>
                              <w:t>Matter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Matter and Change 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 Elements and Compounds 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 Models for Atoms</w:t>
                            </w:r>
                          </w:p>
                          <w:p w:rsidR="00B57785" w:rsidRPr="00B57785" w:rsidRDefault="00B57785" w:rsidP="00B577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577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 The Periodic Table </w:t>
                            </w:r>
                          </w:p>
                          <w:p w:rsidR="00B57785" w:rsidRDefault="00B57785" w:rsidP="00B5778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A4A00"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:rsidR="00B57785" w:rsidRDefault="00B57785" w:rsidP="00B57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.65pt;margin-top:3.6pt;width:268.3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" fillcolor="window" stroked="f" strokeweight=".5pt">
                <v:path arrowok="t"/>
                <v:textbox>
                  <w:txbxContent>
                    <w:p w:rsidR="00B57785" w:rsidRPr="00D06107" w:rsidRDefault="00B57785" w:rsidP="005C18D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  <w:sz w:val="34"/>
                          <w:szCs w:val="34"/>
                        </w:rPr>
                      </w:pPr>
                      <w:r w:rsidRPr="00D06107"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  <w:sz w:val="34"/>
                          <w:szCs w:val="34"/>
                        </w:rPr>
                        <w:t xml:space="preserve">Unit Three: </w:t>
                      </w:r>
                      <w:r w:rsidR="005C18D3"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  <w:sz w:val="34"/>
                          <w:szCs w:val="34"/>
                        </w:rPr>
                        <w:t>Matter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Matter and Change 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 Elements and Compounds 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 Models for Atoms</w:t>
                      </w:r>
                    </w:p>
                    <w:p w:rsidR="00B57785" w:rsidRPr="00B57785" w:rsidRDefault="00B57785" w:rsidP="00B577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B57785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 The Periodic Table </w:t>
                      </w:r>
                    </w:p>
                    <w:p w:rsidR="00B57785" w:rsidRDefault="00B57785" w:rsidP="00B5778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4A4A00"/>
                          <w:sz w:val="34"/>
                          <w:szCs w:val="34"/>
                          <w:u w:val="single"/>
                        </w:rPr>
                      </w:pPr>
                    </w:p>
                    <w:p w:rsidR="00B57785" w:rsidRDefault="00B57785" w:rsidP="00B57785"/>
                  </w:txbxContent>
                </v:textbox>
              </v:shape>
            </w:pict>
          </mc:Fallback>
        </mc:AlternateContent>
      </w: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Pr="00245A15" w:rsidRDefault="00245A15" w:rsidP="00245A15">
      <w:pPr>
        <w:rPr>
          <w:rFonts w:ascii="Times New Roman" w:hAnsi="Times New Roman" w:cs="Times New Roman"/>
          <w:sz w:val="24"/>
          <w:szCs w:val="24"/>
        </w:rPr>
      </w:pPr>
    </w:p>
    <w:p w:rsidR="00245A15" w:rsidRDefault="00BA00AC" w:rsidP="0024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182880</wp:posOffset>
                </wp:positionV>
                <wp:extent cx="6686550" cy="1233805"/>
                <wp:effectExtent l="0" t="0" r="1905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23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15" w:rsidRDefault="00245A15" w:rsidP="006D202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5A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Evaluation:</w:t>
                            </w:r>
                          </w:p>
                          <w:p w:rsidR="005C18D3" w:rsidRDefault="003B25FA" w:rsidP="005C18D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Test / </w:t>
                            </w:r>
                            <w:r w:rsidR="00245A15" w:rsidRPr="00245A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Quizzes</w:t>
                            </w:r>
                            <w:r w:rsidR="005C18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5C18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5C18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5C18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30%</w:t>
                            </w:r>
                          </w:p>
                          <w:p w:rsidR="004912AA" w:rsidRDefault="003B25FA" w:rsidP="005C18D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Assignments/</w:t>
                            </w:r>
                            <w:r w:rsidR="004912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Labs</w:t>
                            </w:r>
                            <w:r w:rsidR="004912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4912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4912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30%</w:t>
                            </w:r>
                          </w:p>
                          <w:p w:rsidR="005C18D3" w:rsidRDefault="005C18D3" w:rsidP="005C18D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Homework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4912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4912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4912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45A15" w:rsidRDefault="005C18D3" w:rsidP="005C18D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EXAM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30%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45A15" w:rsidRDefault="00245A15" w:rsidP="006D202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45A15" w:rsidRPr="00245A15" w:rsidRDefault="00245A15" w:rsidP="006D202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5A1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*****The pass mark for Science 9 is 60%*****</w:t>
                            </w:r>
                          </w:p>
                          <w:p w:rsidR="00245A15" w:rsidRDefault="00245A15" w:rsidP="006D2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pt;margin-top:14.4pt;width:526.5pt;height: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" fillcolor="white [3201]" strokeweight=".5pt">
                <v:path arrowok="t"/>
                <v:textbox>
                  <w:txbxContent>
                    <w:p w:rsidR="00245A15" w:rsidRDefault="00245A15" w:rsidP="006D202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245A1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Evaluation:</w:t>
                      </w:r>
                    </w:p>
                    <w:p w:rsidR="005C18D3" w:rsidRDefault="003B25FA" w:rsidP="005C18D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2160" w:firstLine="72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Test / </w:t>
                      </w:r>
                      <w:r w:rsidR="00245A15" w:rsidRPr="00245A1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Quizzes</w:t>
                      </w:r>
                      <w:r w:rsidR="005C18D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5C18D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5C18D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5C18D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30%</w:t>
                      </w:r>
                    </w:p>
                    <w:p w:rsidR="004912AA" w:rsidRDefault="003B25FA" w:rsidP="005C18D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2160" w:firstLine="72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Assignments/</w:t>
                      </w:r>
                      <w:r w:rsidR="004912A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Labs</w:t>
                      </w:r>
                      <w:r w:rsidR="004912A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4912A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4912A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30%</w:t>
                      </w:r>
                    </w:p>
                    <w:p w:rsidR="005C18D3" w:rsidRDefault="005C18D3" w:rsidP="005C18D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2160" w:firstLine="72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Homework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4912A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4912A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4912A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0%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245A15" w:rsidRDefault="005C18D3" w:rsidP="005C18D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EXAM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30%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245A15" w:rsidRDefault="00245A15" w:rsidP="006D202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245A15" w:rsidRPr="00245A15" w:rsidRDefault="00245A15" w:rsidP="006D202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45A1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*****The pass mark for Science 9 is 60%*****</w:t>
                      </w:r>
                    </w:p>
                    <w:p w:rsidR="00245A15" w:rsidRDefault="00245A15" w:rsidP="006D20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5A15" w:rsidRP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A15" w:rsidRP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A15" w:rsidRPr="00245A15" w:rsidRDefault="00245A15" w:rsidP="00245A1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5A15" w:rsidRDefault="00245A15" w:rsidP="00245A1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5A15" w:rsidRPr="00245A15" w:rsidRDefault="00245A15" w:rsidP="00245A1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45A15" w:rsidRPr="00245A15" w:rsidRDefault="00245A15" w:rsidP="00673771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If you miss a day it is your responsibility to get caught up</w:t>
      </w:r>
      <w:r w:rsidRPr="0024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45A15" w:rsidRPr="00245A15" w:rsidRDefault="00245A15" w:rsidP="00245A15">
      <w:pPr>
        <w:autoSpaceDE w:val="0"/>
        <w:autoSpaceDN w:val="0"/>
        <w:adjustRightInd w:val="0"/>
        <w:spacing w:after="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5A15" w:rsidRPr="00245A15" w:rsidRDefault="00245A15" w:rsidP="00245A1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45A15" w:rsidRPr="00245A15" w:rsidRDefault="00245A15" w:rsidP="00245A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A15">
        <w:rPr>
          <w:rFonts w:ascii="Times New Roman" w:hAnsi="Times New Roman" w:cs="Times New Roman"/>
          <w:color w:val="000000"/>
          <w:sz w:val="24"/>
          <w:szCs w:val="24"/>
        </w:rPr>
        <w:t xml:space="preserve">Extra help is available at noon and </w:t>
      </w:r>
      <w:r w:rsidR="00673771">
        <w:rPr>
          <w:rFonts w:ascii="Times New Roman" w:hAnsi="Times New Roman" w:cs="Times New Roman"/>
          <w:color w:val="000000"/>
          <w:sz w:val="24"/>
          <w:szCs w:val="24"/>
        </w:rPr>
        <w:t>during Independent study on assigned days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73771" w:rsidRDefault="00673771" w:rsidP="00673771">
      <w:pPr>
        <w:numPr>
          <w:ilvl w:val="0"/>
          <w:numId w:val="7"/>
        </w:numPr>
        <w:spacing w:after="0" w:line="240" w:lineRule="auto"/>
        <w:rPr>
          <w:rFonts w:ascii="Book Antiqua" w:eastAsia="Batang" w:hAnsi="Book Antiqua"/>
        </w:rPr>
      </w:pPr>
      <w:r w:rsidRPr="007A7C17">
        <w:rPr>
          <w:rFonts w:ascii="Book Antiqua" w:eastAsia="Batang" w:hAnsi="Book Antiqua"/>
        </w:rPr>
        <w:t>Late assignments will be deducted 20% per day.</w:t>
      </w:r>
      <w:r w:rsidRPr="007A7C17">
        <w:rPr>
          <w:rFonts w:ascii="Book Antiqua" w:eastAsia="Batang" w:hAnsi="Book Antiqua"/>
        </w:rPr>
        <w:tab/>
      </w:r>
    </w:p>
    <w:p w:rsidR="00673771" w:rsidRDefault="00673771" w:rsidP="00673771">
      <w:pPr>
        <w:rPr>
          <w:rFonts w:ascii="Book Antiqua" w:eastAsia="Batang" w:hAnsi="Book Antiqua"/>
        </w:rPr>
      </w:pPr>
    </w:p>
    <w:p w:rsidR="004912AA" w:rsidRPr="004912AA" w:rsidRDefault="004912AA" w:rsidP="004912AA">
      <w:pPr>
        <w:spacing w:after="0" w:line="240" w:lineRule="auto"/>
        <w:rPr>
          <w:rFonts w:ascii="Aparajita" w:eastAsia="Times New Roman" w:hAnsi="Aparajita" w:cs="Aparajita"/>
          <w:sz w:val="32"/>
          <w:szCs w:val="32"/>
        </w:rPr>
      </w:pPr>
      <w:r w:rsidRPr="004912AA">
        <w:rPr>
          <w:rFonts w:ascii="Aparajita" w:eastAsia="Batang" w:hAnsi="Aparajita" w:cs="Aparajita"/>
          <w:b/>
          <w:sz w:val="32"/>
          <w:szCs w:val="32"/>
        </w:rPr>
        <w:t>Attendance incentive is in effect this year</w:t>
      </w:r>
      <w:r w:rsidRPr="004912AA">
        <w:rPr>
          <w:rFonts w:ascii="Aparajita" w:eastAsia="Batang" w:hAnsi="Aparajita" w:cs="Aparajita"/>
          <w:sz w:val="32"/>
          <w:szCs w:val="32"/>
        </w:rPr>
        <w:t>.  Students who miss 5 or fewer classes IN ALL COURSES and are in good standing (no missed tests, no more than 10% of assignments missed, no more than 10% of homework missed) may have their exam have a value of 15%, 30% or 100% .</w:t>
      </w:r>
    </w:p>
    <w:p w:rsidR="00C447FF" w:rsidRPr="00245A15" w:rsidRDefault="004912AA" w:rsidP="00245A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7FF" w:rsidRPr="00245A15" w:rsidSect="00B5778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84799C"/>
    <w:lvl w:ilvl="0">
      <w:numFmt w:val="bullet"/>
      <w:lvlText w:val="*"/>
      <w:lvlJc w:val="left"/>
    </w:lvl>
  </w:abstractNum>
  <w:abstractNum w:abstractNumId="1">
    <w:nsid w:val="11D66D48"/>
    <w:multiLevelType w:val="hybridMultilevel"/>
    <w:tmpl w:val="F556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41C"/>
    <w:multiLevelType w:val="hybridMultilevel"/>
    <w:tmpl w:val="5602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559B"/>
    <w:multiLevelType w:val="hybridMultilevel"/>
    <w:tmpl w:val="B86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726BB"/>
    <w:multiLevelType w:val="hybridMultilevel"/>
    <w:tmpl w:val="1DDA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B30FF"/>
    <w:multiLevelType w:val="hybridMultilevel"/>
    <w:tmpl w:val="43C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A340D"/>
    <w:multiLevelType w:val="hybridMultilevel"/>
    <w:tmpl w:val="D2F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F5A24"/>
    <w:multiLevelType w:val="hybridMultilevel"/>
    <w:tmpl w:val="ABECF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85"/>
    <w:rsid w:val="00022ECA"/>
    <w:rsid w:val="00056044"/>
    <w:rsid w:val="00180BD3"/>
    <w:rsid w:val="0023795E"/>
    <w:rsid w:val="00245A15"/>
    <w:rsid w:val="003B25FA"/>
    <w:rsid w:val="004912AA"/>
    <w:rsid w:val="005C18D3"/>
    <w:rsid w:val="00673771"/>
    <w:rsid w:val="006D202D"/>
    <w:rsid w:val="00772B17"/>
    <w:rsid w:val="007B2CC4"/>
    <w:rsid w:val="008459B5"/>
    <w:rsid w:val="009624FF"/>
    <w:rsid w:val="009C3311"/>
    <w:rsid w:val="00AB2D9A"/>
    <w:rsid w:val="00B57785"/>
    <w:rsid w:val="00BA00AC"/>
    <w:rsid w:val="00D06107"/>
    <w:rsid w:val="00DD09C5"/>
    <w:rsid w:val="00DE1309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Melissa (ASD-N)</dc:creator>
  <cp:lastModifiedBy>Casey, Shelley (ASD-N)</cp:lastModifiedBy>
  <cp:revision>3</cp:revision>
  <dcterms:created xsi:type="dcterms:W3CDTF">2014-08-28T14:41:00Z</dcterms:created>
  <dcterms:modified xsi:type="dcterms:W3CDTF">2014-09-02T13:13:00Z</dcterms:modified>
</cp:coreProperties>
</file>