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7B1" w:rsidRPr="009A07B1" w:rsidRDefault="009A07B1" w:rsidP="009A07B1">
      <w:pPr>
        <w:rPr>
          <w:b/>
          <w:sz w:val="28"/>
          <w:szCs w:val="28"/>
        </w:rPr>
      </w:pPr>
      <w:r w:rsidRPr="009A07B1">
        <w:rPr>
          <w:b/>
          <w:sz w:val="28"/>
          <w:szCs w:val="28"/>
        </w:rPr>
        <w:t xml:space="preserve">Binge drinking by young women raises future health risks </w:t>
      </w:r>
    </w:p>
    <w:p w:rsidR="009A07B1" w:rsidRDefault="009A07B1" w:rsidP="009A07B1">
      <w:r>
        <w:t>Episodes of heavy alcohol use could increase susceptibility to stroke, cancer</w:t>
      </w:r>
    </w:p>
    <w:p w:rsidR="009A07B1" w:rsidRDefault="009A07B1" w:rsidP="009A07B1">
      <w:r>
        <w:t>By Janet Davison, CBC News Posted</w:t>
      </w:r>
      <w:r>
        <w:t xml:space="preserve">: Aug 10, 2015 5:00 </w:t>
      </w:r>
      <w:r w:rsidR="009F3CFA">
        <w:t xml:space="preserve"> </w:t>
      </w:r>
    </w:p>
    <w:p w:rsidR="009F3CFA" w:rsidRDefault="009F3CFA" w:rsidP="009A07B1">
      <w:r>
        <w:rPr>
          <w:noProof/>
        </w:rPr>
        <w:drawing>
          <wp:inline distT="0" distB="0" distL="0" distR="0">
            <wp:extent cx="4111852" cy="2314575"/>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ge-drinking-alcohol-bar-tequila.jpg"/>
                    <pic:cNvPicPr/>
                  </pic:nvPicPr>
                  <pic:blipFill>
                    <a:blip r:embed="rId5">
                      <a:extLst>
                        <a:ext uri="{28A0092B-C50C-407E-A947-70E740481C1C}">
                          <a14:useLocalDpi xmlns:a14="http://schemas.microsoft.com/office/drawing/2010/main" val="0"/>
                        </a:ext>
                      </a:extLst>
                    </a:blip>
                    <a:stretch>
                      <a:fillRect/>
                    </a:stretch>
                  </pic:blipFill>
                  <pic:spPr>
                    <a:xfrm>
                      <a:off x="0" y="0"/>
                      <a:ext cx="4111852" cy="2314575"/>
                    </a:xfrm>
                    <a:prstGeom prst="rect">
                      <a:avLst/>
                    </a:prstGeom>
                  </pic:spPr>
                </pic:pic>
              </a:graphicData>
            </a:graphic>
          </wp:inline>
        </w:drawing>
      </w:r>
    </w:p>
    <w:p w:rsidR="009A07B1" w:rsidRPr="009F3CFA" w:rsidRDefault="009A07B1" w:rsidP="009A07B1">
      <w:pPr>
        <w:rPr>
          <w:sz w:val="18"/>
          <w:szCs w:val="18"/>
        </w:rPr>
      </w:pPr>
      <w:r w:rsidRPr="009F3CFA">
        <w:rPr>
          <w:sz w:val="18"/>
          <w:szCs w:val="18"/>
        </w:rPr>
        <w:t>Reports suggest the percentage of young women binge drinking is approaching nearly one in four Canadian women between 20 and 34. (</w:t>
      </w:r>
      <w:proofErr w:type="spellStart"/>
      <w:r w:rsidRPr="009F3CFA">
        <w:rPr>
          <w:sz w:val="18"/>
          <w:szCs w:val="18"/>
        </w:rPr>
        <w:t>Vitalii</w:t>
      </w:r>
      <w:proofErr w:type="spellEnd"/>
      <w:r w:rsidRPr="009F3CFA">
        <w:rPr>
          <w:sz w:val="18"/>
          <w:szCs w:val="18"/>
        </w:rPr>
        <w:t xml:space="preserve"> </w:t>
      </w:r>
      <w:proofErr w:type="spellStart"/>
      <w:r w:rsidRPr="009F3CFA">
        <w:rPr>
          <w:sz w:val="18"/>
          <w:szCs w:val="18"/>
        </w:rPr>
        <w:t>Tiagunov</w:t>
      </w:r>
      <w:proofErr w:type="spellEnd"/>
      <w:r w:rsidRPr="009F3CFA">
        <w:rPr>
          <w:sz w:val="18"/>
          <w:szCs w:val="18"/>
        </w:rPr>
        <w:t>/</w:t>
      </w:r>
      <w:proofErr w:type="spellStart"/>
      <w:r w:rsidRPr="009F3CFA">
        <w:rPr>
          <w:sz w:val="18"/>
          <w:szCs w:val="18"/>
        </w:rPr>
        <w:t>Shutterstock</w:t>
      </w:r>
      <w:proofErr w:type="spellEnd"/>
      <w:r w:rsidRPr="009F3CFA">
        <w:rPr>
          <w:sz w:val="18"/>
          <w:szCs w:val="18"/>
        </w:rPr>
        <w:t xml:space="preserve">) </w:t>
      </w:r>
    </w:p>
    <w:p w:rsidR="009A07B1" w:rsidRDefault="009A07B1" w:rsidP="009F3CFA">
      <w:pPr>
        <w:ind w:firstLine="720"/>
      </w:pPr>
      <w:r>
        <w:t xml:space="preserve"> </w:t>
      </w:r>
      <w:proofErr w:type="spellStart"/>
      <w:r>
        <w:t>Maddy</w:t>
      </w:r>
      <w:proofErr w:type="spellEnd"/>
      <w:r>
        <w:t xml:space="preserve"> Huggins would binge drink as a teenager and black out, just like other kids at her high school in Kelowna, B.C.</w:t>
      </w:r>
      <w:r w:rsidR="009F3CFA">
        <w:t xml:space="preserve"> </w:t>
      </w:r>
      <w:r>
        <w:t>When she went backpacking during her gap year, there were more alcoholic overloads and "really risky" moments when something bad could have transpired.</w:t>
      </w:r>
    </w:p>
    <w:p w:rsidR="009A07B1" w:rsidRDefault="009A07B1" w:rsidP="009F3CFA">
      <w:pPr>
        <w:ind w:firstLine="720"/>
      </w:pPr>
      <w:r>
        <w:t xml:space="preserve">"Nothing too terrible happened, but there was the potential for that," says Huggins, 22, who's just about to start fourth year at </w:t>
      </w:r>
      <w:r w:rsidR="009F3CFA">
        <w:t xml:space="preserve">the University of Saskatchewan. </w:t>
      </w:r>
      <w:r>
        <w:t xml:space="preserve">As she settled into university, however, Huggins did some serious thinking </w:t>
      </w:r>
      <w:r w:rsidR="009F3CFA">
        <w:t xml:space="preserve">about alcohol in her life. </w:t>
      </w:r>
      <w:r>
        <w:t>"It was just a gradual progression where I w</w:t>
      </w:r>
      <w:r w:rsidR="009F3CFA">
        <w:t xml:space="preserve">as like, 'OK, enough of this.'" </w:t>
      </w:r>
      <w:r>
        <w:t xml:space="preserve">These days, Huggins knows her low-risk alcoholic limits and won't hesitate to order water even if her friends are going for something stronger. </w:t>
      </w:r>
    </w:p>
    <w:p w:rsidR="009A07B1" w:rsidRDefault="009A07B1" w:rsidP="009F3CFA">
      <w:pPr>
        <w:ind w:firstLine="720"/>
      </w:pPr>
      <w:r>
        <w:t>But other young Canadian women haven't stepped back like that. Reports suggest the percentage of young women binge drinking — defined now as having at least four drinks per occasion at least once a month — is on the rise and encompasses nearly one in four Canadian women between 20 and 34.</w:t>
      </w:r>
    </w:p>
    <w:p w:rsidR="009A07B1" w:rsidRDefault="009A07B1" w:rsidP="009F3CFA">
      <w:pPr>
        <w:ind w:firstLine="720"/>
      </w:pPr>
      <w:r>
        <w:t>Indeed, the trend has become so pronounced that the Paris-based Organization of Economic Co-operation and Development warned in May that binge drinking by young people, including in Canada, has become a "major pub</w:t>
      </w:r>
      <w:r>
        <w:t>lic health and social concern."</w:t>
      </w:r>
      <w:r w:rsidR="009F3CFA">
        <w:t xml:space="preserve"> </w:t>
      </w:r>
      <w:r>
        <w:t>It's a concern that goes beyond the headline issues like date rape and campus horrors to where health scientists are warning that because of physiology — women generally weigh less than men, have a higher percentage of body fat and smaller livers — excessive drinking by young women is setting them up for a series of health problems down the road.</w:t>
      </w:r>
    </w:p>
    <w:p w:rsidR="009F3CFA" w:rsidRDefault="009F3CFA" w:rsidP="009A07B1">
      <w:r>
        <w:rPr>
          <w:noProof/>
        </w:rPr>
        <w:drawing>
          <wp:inline distT="0" distB="0" distL="0" distR="0">
            <wp:extent cx="1543050" cy="2244436"/>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dy-huggins.jpg"/>
                    <pic:cNvPicPr/>
                  </pic:nvPicPr>
                  <pic:blipFill>
                    <a:blip r:embed="rId6">
                      <a:extLst>
                        <a:ext uri="{28A0092B-C50C-407E-A947-70E740481C1C}">
                          <a14:useLocalDpi xmlns:a14="http://schemas.microsoft.com/office/drawing/2010/main" val="0"/>
                        </a:ext>
                      </a:extLst>
                    </a:blip>
                    <a:stretch>
                      <a:fillRect/>
                    </a:stretch>
                  </pic:blipFill>
                  <pic:spPr>
                    <a:xfrm>
                      <a:off x="0" y="0"/>
                      <a:ext cx="1543050" cy="2244436"/>
                    </a:xfrm>
                    <a:prstGeom prst="rect">
                      <a:avLst/>
                    </a:prstGeom>
                  </pic:spPr>
                </pic:pic>
              </a:graphicData>
            </a:graphic>
          </wp:inline>
        </w:drawing>
      </w:r>
    </w:p>
    <w:p w:rsidR="009A07B1" w:rsidRPr="009F3CFA" w:rsidRDefault="009A07B1" w:rsidP="009A07B1">
      <w:pPr>
        <w:rPr>
          <w:sz w:val="18"/>
          <w:szCs w:val="18"/>
        </w:rPr>
      </w:pPr>
      <w:proofErr w:type="spellStart"/>
      <w:r w:rsidRPr="009F3CFA">
        <w:rPr>
          <w:sz w:val="18"/>
          <w:szCs w:val="18"/>
        </w:rPr>
        <w:t>Maddy</w:t>
      </w:r>
      <w:proofErr w:type="spellEnd"/>
      <w:r w:rsidRPr="009F3CFA">
        <w:rPr>
          <w:sz w:val="18"/>
          <w:szCs w:val="18"/>
        </w:rPr>
        <w:t xml:space="preserve"> Huggins wishes she and her peers had heard sooner about some of the health risks women face from </w:t>
      </w:r>
      <w:r w:rsidR="009F3CFA">
        <w:rPr>
          <w:sz w:val="18"/>
          <w:szCs w:val="18"/>
        </w:rPr>
        <w:t>binge drinking. (</w:t>
      </w:r>
      <w:proofErr w:type="spellStart"/>
      <w:r w:rsidR="009F3CFA">
        <w:rPr>
          <w:sz w:val="18"/>
          <w:szCs w:val="18"/>
        </w:rPr>
        <w:t>Maddy</w:t>
      </w:r>
      <w:proofErr w:type="spellEnd"/>
      <w:r w:rsidR="009F3CFA">
        <w:rPr>
          <w:sz w:val="18"/>
          <w:szCs w:val="18"/>
        </w:rPr>
        <w:t xml:space="preserve"> Huggins)</w:t>
      </w:r>
    </w:p>
    <w:p w:rsidR="009A07B1" w:rsidRDefault="009A07B1" w:rsidP="009F3CFA">
      <w:pPr>
        <w:ind w:firstLine="720"/>
      </w:pPr>
      <w:r>
        <w:lastRenderedPageBreak/>
        <w:t xml:space="preserve">"A greater percentage of the alcohol a woman drinks will stay in her blood, so as alcohol consumption increases, the health risk rises more quickly for women than it does for men," says Catherine </w:t>
      </w:r>
      <w:proofErr w:type="spellStart"/>
      <w:r>
        <w:t>Paradis</w:t>
      </w:r>
      <w:proofErr w:type="spellEnd"/>
      <w:r>
        <w:t>, senior research and policy analyst on alcohol for the Cana</w:t>
      </w:r>
      <w:r>
        <w:t>dian Centre on Substance Abuse.</w:t>
      </w:r>
    </w:p>
    <w:p w:rsidR="009A07B1" w:rsidRDefault="009A07B1" w:rsidP="009F3CFA">
      <w:pPr>
        <w:ind w:firstLine="720"/>
      </w:pPr>
      <w:r>
        <w:t xml:space="preserve">The </w:t>
      </w:r>
      <w:proofErr w:type="spellStart"/>
      <w:r>
        <w:t>centre</w:t>
      </w:r>
      <w:proofErr w:type="spellEnd"/>
      <w:r>
        <w:t xml:space="preserve"> says drinking in excess of the recommended low-risk guidelines for women of no more than 10 drinks a week, and no more than two drinks a day most days, "can lead to a wide range of long-term health problems, including alcohol dependence and chro</w:t>
      </w:r>
      <w:r>
        <w:t>nic disease."</w:t>
      </w:r>
    </w:p>
    <w:p w:rsidR="009A07B1" w:rsidRDefault="009A07B1" w:rsidP="009F3CFA">
      <w:pPr>
        <w:ind w:firstLine="720"/>
      </w:pPr>
      <w:r>
        <w:t xml:space="preserve">The risk of stroke for women is at least double the risk that it is for men when they exceed the limits set in the low-risk guidelines, the </w:t>
      </w:r>
      <w:proofErr w:type="spellStart"/>
      <w:r>
        <w:t>centre</w:t>
      </w:r>
      <w:proofErr w:type="spellEnd"/>
      <w:r>
        <w:t xml:space="preserve"> says, noting also that alcohol consumption can boost the risk of certain cancers, including br</w:t>
      </w:r>
      <w:r>
        <w:t xml:space="preserve">east cancer. </w:t>
      </w:r>
      <w:r>
        <w:t>For its part, the Canadian Cancer Society says "drinking even one alcoholic drink a day can raise the risk for breast cancer by 1.5 times," and notes research that suggests there is "sufficient evidence" that drinking alcohol increases the risk for head and neck</w:t>
      </w:r>
      <w:r>
        <w:t>, liver and colorectal cancers.</w:t>
      </w:r>
    </w:p>
    <w:p w:rsidR="009A07B1" w:rsidRDefault="009A07B1" w:rsidP="009F3CFA">
      <w:pPr>
        <w:ind w:firstLine="720"/>
      </w:pPr>
      <w:r>
        <w:t>In general, more men than women binge drink. But the rise within in the past decade — particularly for young Canadian women — has ca</w:t>
      </w:r>
      <w:r>
        <w:t>ught the eye of policy shapers.</w:t>
      </w:r>
      <w:r w:rsidR="009F3CFA">
        <w:t xml:space="preserve"> </w:t>
      </w:r>
      <w:r>
        <w:t xml:space="preserve">There have been studies recently, particularly in Canada, says </w:t>
      </w:r>
      <w:proofErr w:type="spellStart"/>
      <w:r>
        <w:t>Paradis</w:t>
      </w:r>
      <w:proofErr w:type="spellEnd"/>
      <w:r>
        <w:t xml:space="preserve"> that "have led us to consider that the increase in the frequency of heavy drinking among young women may well be due to the way that alcohol has been made avail</w:t>
      </w:r>
      <w:r>
        <w:t>able and sold in recent years."</w:t>
      </w:r>
    </w:p>
    <w:p w:rsidR="009A07B1" w:rsidRDefault="009A07B1" w:rsidP="009A07B1">
      <w:r>
        <w:t xml:space="preserve">A stroll down the liquor store aisle can quickly reveal female-friendly labels like Girls Night Out </w:t>
      </w:r>
      <w:r>
        <w:t xml:space="preserve">wines and </w:t>
      </w:r>
      <w:proofErr w:type="spellStart"/>
      <w:r>
        <w:t>Skinnygirl</w:t>
      </w:r>
      <w:proofErr w:type="spellEnd"/>
      <w:r>
        <w:t xml:space="preserve"> cocktails.</w:t>
      </w:r>
      <w:r w:rsidR="009F3CFA">
        <w:t xml:space="preserve">  </w:t>
      </w:r>
      <w:proofErr w:type="spellStart"/>
      <w:r>
        <w:t>Paradis</w:t>
      </w:r>
      <w:proofErr w:type="spellEnd"/>
      <w:r>
        <w:t xml:space="preserve"> says it's "perfectly acceptable" for women to have access to products designed for them. "That's not the point here … it's the intent </w:t>
      </w:r>
      <w:r>
        <w:t>that is behind that."</w:t>
      </w:r>
      <w:r w:rsidR="009F3CFA">
        <w:t xml:space="preserve">  </w:t>
      </w:r>
      <w:r>
        <w:t xml:space="preserve">It's an intent one observer, author Ann </w:t>
      </w:r>
      <w:proofErr w:type="spellStart"/>
      <w:r>
        <w:t>Dowsett</w:t>
      </w:r>
      <w:proofErr w:type="spellEnd"/>
      <w:r>
        <w:t xml:space="preserve"> Johnston, </w:t>
      </w:r>
      <w:proofErr w:type="gramStart"/>
      <w:r>
        <w:t>has</w:t>
      </w:r>
      <w:proofErr w:type="gramEnd"/>
      <w:r>
        <w:t xml:space="preserve"> calle</w:t>
      </w:r>
      <w:r>
        <w:t xml:space="preserve">d the "pinking of the market." </w:t>
      </w:r>
    </w:p>
    <w:p w:rsidR="009A07B1" w:rsidRDefault="009A07B1" w:rsidP="009A07B1">
      <w:r>
        <w:t>"Sometime around the mid-1990s, the spirits industry very clearly took aim at what they would have seen as the underperforming gender with the invention of '</w:t>
      </w:r>
      <w:proofErr w:type="spellStart"/>
      <w:r>
        <w:t>alcopops</w:t>
      </w:r>
      <w:proofErr w:type="spellEnd"/>
      <w:r>
        <w:t xml:space="preserve">,' and that was to steer young women away </w:t>
      </w:r>
      <w:r>
        <w:t>from beer and towards spirits."</w:t>
      </w:r>
    </w:p>
    <w:p w:rsidR="009A07B1" w:rsidRDefault="009A07B1" w:rsidP="009A07B1">
      <w:proofErr w:type="spellStart"/>
      <w:r>
        <w:t>Dowsett</w:t>
      </w:r>
      <w:proofErr w:type="spellEnd"/>
      <w:r>
        <w:t xml:space="preserve"> Johnston, a former Maclean's writer and editor who wrote about her own struggles with alcohol in Drink, sees marketing as one factor influencing the way young women imbibe today, along with how they use alcohol as self</w:t>
      </w:r>
      <w:r>
        <w:t>-medication to relieve anxiety.</w:t>
      </w:r>
      <w:r w:rsidR="009F3CFA">
        <w:t xml:space="preserve"> </w:t>
      </w:r>
      <w:r>
        <w:t xml:space="preserve">Want an example? "Try and buy a birthday card that doesn't make a joke about </w:t>
      </w:r>
      <w:r>
        <w:t xml:space="preserve">women and drinking," she says. </w:t>
      </w:r>
    </w:p>
    <w:p w:rsidR="009A07B1" w:rsidRDefault="009A07B1" w:rsidP="009A07B1">
      <w:r>
        <w:lastRenderedPageBreak/>
        <w:t xml:space="preserve">Huggins remembers when </w:t>
      </w:r>
      <w:proofErr w:type="spellStart"/>
      <w:r>
        <w:t>Skinnygirl</w:t>
      </w:r>
      <w:proofErr w:type="spellEnd"/>
      <w:r>
        <w:t xml:space="preserve"> Cocktails hit the market, and d</w:t>
      </w:r>
      <w:r>
        <w:t>rinking that brand quite often.</w:t>
      </w:r>
      <w:r w:rsidR="009F3CFA">
        <w:t xml:space="preserve">  </w:t>
      </w:r>
      <w:r>
        <w:t>"It was all the rage. Everyone had to try them because they w</w:t>
      </w:r>
      <w:r>
        <w:t xml:space="preserve">ere </w:t>
      </w:r>
      <w:proofErr w:type="gramStart"/>
      <w:r>
        <w:t>less</w:t>
      </w:r>
      <w:proofErr w:type="gramEnd"/>
      <w:r>
        <w:t xml:space="preserve"> calories or whatever."</w:t>
      </w:r>
    </w:p>
    <w:p w:rsidR="009A07B1" w:rsidRDefault="009A07B1" w:rsidP="009A07B1">
      <w:r>
        <w:rPr>
          <w:noProof/>
        </w:rPr>
        <w:drawing>
          <wp:inline distT="0" distB="0" distL="0" distR="0">
            <wp:extent cx="2657475" cy="177450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ge-drinking-girl-alcohol.jpg"/>
                    <pic:cNvPicPr/>
                  </pic:nvPicPr>
                  <pic:blipFill>
                    <a:blip r:embed="rId7">
                      <a:extLst>
                        <a:ext uri="{28A0092B-C50C-407E-A947-70E740481C1C}">
                          <a14:useLocalDpi xmlns:a14="http://schemas.microsoft.com/office/drawing/2010/main" val="0"/>
                        </a:ext>
                      </a:extLst>
                    </a:blip>
                    <a:stretch>
                      <a:fillRect/>
                    </a:stretch>
                  </pic:blipFill>
                  <pic:spPr>
                    <a:xfrm>
                      <a:off x="0" y="0"/>
                      <a:ext cx="2657475" cy="1774508"/>
                    </a:xfrm>
                    <a:prstGeom prst="rect">
                      <a:avLst/>
                    </a:prstGeom>
                  </pic:spPr>
                </pic:pic>
              </a:graphicData>
            </a:graphic>
          </wp:inline>
        </w:drawing>
      </w:r>
    </w:p>
    <w:p w:rsidR="009A07B1" w:rsidRPr="009A07B1" w:rsidRDefault="009A07B1" w:rsidP="009A07B1">
      <w:pPr>
        <w:rPr>
          <w:sz w:val="18"/>
          <w:szCs w:val="18"/>
        </w:rPr>
      </w:pPr>
      <w:r w:rsidRPr="009A07B1">
        <w:rPr>
          <w:sz w:val="18"/>
          <w:szCs w:val="18"/>
        </w:rPr>
        <w:t>Beyond immediate effects of binge drinking, excessive consumption of alcohol by young women can pose a range of health risk</w:t>
      </w:r>
      <w:r w:rsidRPr="009A07B1">
        <w:rPr>
          <w:sz w:val="18"/>
          <w:szCs w:val="18"/>
        </w:rPr>
        <w:t>s down the road. (</w:t>
      </w:r>
      <w:proofErr w:type="spellStart"/>
      <w:r w:rsidRPr="009A07B1">
        <w:rPr>
          <w:sz w:val="18"/>
          <w:szCs w:val="18"/>
        </w:rPr>
        <w:t>Shutterstock</w:t>
      </w:r>
      <w:proofErr w:type="spellEnd"/>
      <w:r w:rsidRPr="009A07B1">
        <w:rPr>
          <w:sz w:val="18"/>
          <w:szCs w:val="18"/>
        </w:rPr>
        <w:t>)</w:t>
      </w:r>
    </w:p>
    <w:p w:rsidR="009A07B1" w:rsidRDefault="009A07B1" w:rsidP="009A07B1">
      <w:r>
        <w:t xml:space="preserve">Beam Suntory, the U.S. manufacturer of </w:t>
      </w:r>
      <w:proofErr w:type="spellStart"/>
      <w:r>
        <w:t>Skinnygirl</w:t>
      </w:r>
      <w:proofErr w:type="spellEnd"/>
      <w:r>
        <w:t xml:space="preserve"> Cocktails, says "</w:t>
      </w:r>
      <w:proofErr w:type="spellStart"/>
      <w:r>
        <w:t>Skinnygirl</w:t>
      </w:r>
      <w:proofErr w:type="spellEnd"/>
      <w:r>
        <w:t xml:space="preserve"> Cocktails were designed for women who want a lower calorie and convenient option when drinking cocktails responsibly at home and with friends," and are always marketed to purchaser</w:t>
      </w:r>
      <w:r>
        <w:t>s above the legal drinking age.</w:t>
      </w:r>
      <w:r w:rsidR="009F3CFA">
        <w:t xml:space="preserve"> </w:t>
      </w:r>
      <w:r>
        <w:t>Still, people like Johnston aren't saying young women shouldn't drink at all. Instead, if they want to drink, be smart and educated about it and know the low-risk limits.</w:t>
      </w:r>
    </w:p>
    <w:p w:rsidR="009A07B1" w:rsidRDefault="009A07B1" w:rsidP="009A07B1">
      <w:r>
        <w:t xml:space="preserve">"Young women are so savvy about social media, about their calories, their body image, their independence, and they really need to be savvy about what it means to be an </w:t>
      </w:r>
      <w:r>
        <w:t>active drinker," says Johnston.</w:t>
      </w:r>
    </w:p>
    <w:p w:rsidR="009A07B1" w:rsidRDefault="009A07B1" w:rsidP="009A07B1">
      <w:r>
        <w:t xml:space="preserve">That's Huggins's take as well. The incoming project </w:t>
      </w:r>
      <w:proofErr w:type="spellStart"/>
      <w:r>
        <w:t>co-ordinator</w:t>
      </w:r>
      <w:proofErr w:type="spellEnd"/>
      <w:r>
        <w:t xml:space="preserve"> of What's Your Cap, a  U of S student-run program that seeks to educate students about the risks of alcohol, Huggins is also concerned about the effect alcohol can have on the developing brain, which some experts have suggested isn'</w:t>
      </w:r>
      <w:r>
        <w:t>t really set until the mid-20s.</w:t>
      </w:r>
      <w:r w:rsidR="009F3CFA">
        <w:t xml:space="preserve"> </w:t>
      </w:r>
      <w:r>
        <w:t xml:space="preserve">She sees a virtue in having more information about the health effects available to young women, </w:t>
      </w:r>
      <w:r>
        <w:t>perhaps throughout high school.</w:t>
      </w:r>
    </w:p>
    <w:p w:rsidR="0076355B" w:rsidRDefault="009A07B1">
      <w:r>
        <w:t xml:space="preserve">"Give them the information so they can choose for themselves because some of that information is really hard to turn a blind eye to," she says. "Once you know … you can't </w:t>
      </w:r>
      <w:proofErr w:type="gramStart"/>
      <w:r>
        <w:t>un-</w:t>
      </w:r>
      <w:proofErr w:type="gramEnd"/>
      <w:r>
        <w:t>know it, and it makes it harder to go ahead and binge drink."</w:t>
      </w:r>
      <w:bookmarkStart w:id="0" w:name="_GoBack"/>
      <w:bookmarkEnd w:id="0"/>
    </w:p>
    <w:sectPr w:rsidR="00763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B1"/>
    <w:rsid w:val="0076355B"/>
    <w:rsid w:val="009A07B1"/>
    <w:rsid w:val="009F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72736">
      <w:bodyDiv w:val="1"/>
      <w:marLeft w:val="0"/>
      <w:marRight w:val="0"/>
      <w:marTop w:val="0"/>
      <w:marBottom w:val="0"/>
      <w:divBdr>
        <w:top w:val="none" w:sz="0" w:space="0" w:color="auto"/>
        <w:left w:val="none" w:sz="0" w:space="0" w:color="auto"/>
        <w:bottom w:val="none" w:sz="0" w:space="0" w:color="auto"/>
        <w:right w:val="none" w:sz="0" w:space="0" w:color="auto"/>
      </w:divBdr>
      <w:divsChild>
        <w:div w:id="831799308">
          <w:marLeft w:val="0"/>
          <w:marRight w:val="0"/>
          <w:marTop w:val="0"/>
          <w:marBottom w:val="0"/>
          <w:divBdr>
            <w:top w:val="none" w:sz="0" w:space="0" w:color="auto"/>
            <w:left w:val="none" w:sz="0" w:space="0" w:color="auto"/>
            <w:bottom w:val="none" w:sz="0" w:space="0" w:color="auto"/>
            <w:right w:val="none" w:sz="0" w:space="0" w:color="auto"/>
          </w:divBdr>
          <w:divsChild>
            <w:div w:id="2115904956">
              <w:marLeft w:val="0"/>
              <w:marRight w:val="0"/>
              <w:marTop w:val="0"/>
              <w:marBottom w:val="0"/>
              <w:divBdr>
                <w:top w:val="none" w:sz="0" w:space="0" w:color="auto"/>
                <w:left w:val="none" w:sz="0" w:space="0" w:color="auto"/>
                <w:bottom w:val="none" w:sz="0" w:space="0" w:color="auto"/>
                <w:right w:val="none" w:sz="0" w:space="0" w:color="auto"/>
              </w:divBdr>
              <w:divsChild>
                <w:div w:id="752747317">
                  <w:marLeft w:val="0"/>
                  <w:marRight w:val="0"/>
                  <w:marTop w:val="0"/>
                  <w:marBottom w:val="0"/>
                  <w:divBdr>
                    <w:top w:val="none" w:sz="0" w:space="0" w:color="auto"/>
                    <w:left w:val="none" w:sz="0" w:space="0" w:color="auto"/>
                    <w:bottom w:val="none" w:sz="0" w:space="0" w:color="auto"/>
                    <w:right w:val="none" w:sz="0" w:space="0" w:color="auto"/>
                  </w:divBdr>
                  <w:divsChild>
                    <w:div w:id="1512836365">
                      <w:marLeft w:val="0"/>
                      <w:marRight w:val="0"/>
                      <w:marTop w:val="0"/>
                      <w:marBottom w:val="0"/>
                      <w:divBdr>
                        <w:top w:val="none" w:sz="0" w:space="0" w:color="auto"/>
                        <w:left w:val="none" w:sz="0" w:space="0" w:color="auto"/>
                        <w:bottom w:val="none" w:sz="0" w:space="0" w:color="auto"/>
                        <w:right w:val="none" w:sz="0" w:space="0" w:color="auto"/>
                      </w:divBdr>
                      <w:divsChild>
                        <w:div w:id="1212424220">
                          <w:marLeft w:val="0"/>
                          <w:marRight w:val="0"/>
                          <w:marTop w:val="0"/>
                          <w:marBottom w:val="0"/>
                          <w:divBdr>
                            <w:top w:val="none" w:sz="0" w:space="0" w:color="auto"/>
                            <w:left w:val="none" w:sz="0" w:space="0" w:color="auto"/>
                            <w:bottom w:val="none" w:sz="0" w:space="0" w:color="auto"/>
                            <w:right w:val="none" w:sz="0" w:space="0" w:color="auto"/>
                          </w:divBdr>
                          <w:divsChild>
                            <w:div w:id="12808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4544">
                      <w:marLeft w:val="0"/>
                      <w:marRight w:val="0"/>
                      <w:marTop w:val="0"/>
                      <w:marBottom w:val="0"/>
                      <w:divBdr>
                        <w:top w:val="none" w:sz="0" w:space="0" w:color="auto"/>
                        <w:left w:val="none" w:sz="0" w:space="0" w:color="auto"/>
                        <w:bottom w:val="none" w:sz="0" w:space="0" w:color="auto"/>
                        <w:right w:val="none" w:sz="0" w:space="0" w:color="auto"/>
                      </w:divBdr>
                      <w:divsChild>
                        <w:div w:id="124859765">
                          <w:marLeft w:val="0"/>
                          <w:marRight w:val="0"/>
                          <w:marTop w:val="0"/>
                          <w:marBottom w:val="0"/>
                          <w:divBdr>
                            <w:top w:val="none" w:sz="0" w:space="0" w:color="auto"/>
                            <w:left w:val="none" w:sz="0" w:space="0" w:color="auto"/>
                            <w:bottom w:val="none" w:sz="0" w:space="0" w:color="auto"/>
                            <w:right w:val="none" w:sz="0" w:space="0" w:color="auto"/>
                          </w:divBdr>
                          <w:divsChild>
                            <w:div w:id="779835168">
                              <w:marLeft w:val="0"/>
                              <w:marRight w:val="0"/>
                              <w:marTop w:val="0"/>
                              <w:marBottom w:val="0"/>
                              <w:divBdr>
                                <w:top w:val="none" w:sz="0" w:space="0" w:color="auto"/>
                                <w:left w:val="none" w:sz="0" w:space="0" w:color="auto"/>
                                <w:bottom w:val="none" w:sz="0" w:space="0" w:color="auto"/>
                                <w:right w:val="none" w:sz="0" w:space="0" w:color="auto"/>
                              </w:divBdr>
                            </w:div>
                          </w:divsChild>
                        </w:div>
                        <w:div w:id="1939480264">
                          <w:marLeft w:val="0"/>
                          <w:marRight w:val="0"/>
                          <w:marTop w:val="0"/>
                          <w:marBottom w:val="0"/>
                          <w:divBdr>
                            <w:top w:val="none" w:sz="0" w:space="0" w:color="auto"/>
                            <w:left w:val="none" w:sz="0" w:space="0" w:color="auto"/>
                            <w:bottom w:val="none" w:sz="0" w:space="0" w:color="auto"/>
                            <w:right w:val="none" w:sz="0" w:space="0" w:color="auto"/>
                          </w:divBdr>
                          <w:divsChild>
                            <w:div w:id="966666391">
                              <w:marLeft w:val="0"/>
                              <w:marRight w:val="0"/>
                              <w:marTop w:val="0"/>
                              <w:marBottom w:val="0"/>
                              <w:divBdr>
                                <w:top w:val="none" w:sz="0" w:space="0" w:color="auto"/>
                                <w:left w:val="none" w:sz="0" w:space="0" w:color="auto"/>
                                <w:bottom w:val="none" w:sz="0" w:space="0" w:color="auto"/>
                                <w:right w:val="none" w:sz="0" w:space="0" w:color="auto"/>
                              </w:divBdr>
                              <w:divsChild>
                                <w:div w:id="500052021">
                                  <w:marLeft w:val="0"/>
                                  <w:marRight w:val="0"/>
                                  <w:marTop w:val="0"/>
                                  <w:marBottom w:val="0"/>
                                  <w:divBdr>
                                    <w:top w:val="none" w:sz="0" w:space="0" w:color="auto"/>
                                    <w:left w:val="none" w:sz="0" w:space="0" w:color="auto"/>
                                    <w:bottom w:val="none" w:sz="0" w:space="0" w:color="auto"/>
                                    <w:right w:val="none" w:sz="0" w:space="0" w:color="auto"/>
                                  </w:divBdr>
                                  <w:divsChild>
                                    <w:div w:id="1775396882">
                                      <w:marLeft w:val="0"/>
                                      <w:marRight w:val="0"/>
                                      <w:marTop w:val="0"/>
                                      <w:marBottom w:val="0"/>
                                      <w:divBdr>
                                        <w:top w:val="none" w:sz="0" w:space="0" w:color="auto"/>
                                        <w:left w:val="none" w:sz="0" w:space="0" w:color="auto"/>
                                        <w:bottom w:val="none" w:sz="0" w:space="0" w:color="auto"/>
                                        <w:right w:val="none" w:sz="0" w:space="0" w:color="auto"/>
                                      </w:divBdr>
                                      <w:divsChild>
                                        <w:div w:id="1513371226">
                                          <w:marLeft w:val="0"/>
                                          <w:marRight w:val="0"/>
                                          <w:marTop w:val="0"/>
                                          <w:marBottom w:val="75"/>
                                          <w:divBdr>
                                            <w:top w:val="none" w:sz="0" w:space="0" w:color="auto"/>
                                            <w:left w:val="none" w:sz="0" w:space="0" w:color="auto"/>
                                            <w:bottom w:val="single" w:sz="6" w:space="0" w:color="C4C4C4"/>
                                            <w:right w:val="none" w:sz="0" w:space="0" w:color="auto"/>
                                          </w:divBdr>
                                          <w:divsChild>
                                            <w:div w:id="296496127">
                                              <w:marLeft w:val="0"/>
                                              <w:marRight w:val="0"/>
                                              <w:marTop w:val="0"/>
                                              <w:marBottom w:val="0"/>
                                              <w:divBdr>
                                                <w:top w:val="none" w:sz="0" w:space="0" w:color="auto"/>
                                                <w:left w:val="none" w:sz="0" w:space="0" w:color="auto"/>
                                                <w:bottom w:val="none" w:sz="0" w:space="0" w:color="auto"/>
                                                <w:right w:val="none" w:sz="0" w:space="0" w:color="auto"/>
                                              </w:divBdr>
                                              <w:divsChild>
                                                <w:div w:id="16632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8598">
                                          <w:marLeft w:val="0"/>
                                          <w:marRight w:val="0"/>
                                          <w:marTop w:val="0"/>
                                          <w:marBottom w:val="75"/>
                                          <w:divBdr>
                                            <w:top w:val="none" w:sz="0" w:space="0" w:color="auto"/>
                                            <w:left w:val="none" w:sz="0" w:space="0" w:color="auto"/>
                                            <w:bottom w:val="single" w:sz="6" w:space="0" w:color="C4C4C4"/>
                                            <w:right w:val="none" w:sz="0" w:space="0" w:color="auto"/>
                                          </w:divBdr>
                                          <w:divsChild>
                                            <w:div w:id="516426135">
                                              <w:marLeft w:val="0"/>
                                              <w:marRight w:val="0"/>
                                              <w:marTop w:val="0"/>
                                              <w:marBottom w:val="0"/>
                                              <w:divBdr>
                                                <w:top w:val="none" w:sz="0" w:space="0" w:color="auto"/>
                                                <w:left w:val="none" w:sz="0" w:space="0" w:color="auto"/>
                                                <w:bottom w:val="none" w:sz="0" w:space="0" w:color="auto"/>
                                                <w:right w:val="none" w:sz="0" w:space="0" w:color="auto"/>
                                              </w:divBdr>
                                              <w:divsChild>
                                                <w:div w:id="7882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2677">
                                          <w:marLeft w:val="0"/>
                                          <w:marRight w:val="0"/>
                                          <w:marTop w:val="0"/>
                                          <w:marBottom w:val="75"/>
                                          <w:divBdr>
                                            <w:top w:val="none" w:sz="0" w:space="0" w:color="auto"/>
                                            <w:left w:val="none" w:sz="0" w:space="0" w:color="auto"/>
                                            <w:bottom w:val="single" w:sz="6" w:space="0" w:color="C4C4C4"/>
                                            <w:right w:val="none" w:sz="0" w:space="0" w:color="auto"/>
                                          </w:divBdr>
                                          <w:divsChild>
                                            <w:div w:id="33317164">
                                              <w:marLeft w:val="0"/>
                                              <w:marRight w:val="0"/>
                                              <w:marTop w:val="0"/>
                                              <w:marBottom w:val="0"/>
                                              <w:divBdr>
                                                <w:top w:val="none" w:sz="0" w:space="0" w:color="auto"/>
                                                <w:left w:val="none" w:sz="0" w:space="0" w:color="auto"/>
                                                <w:bottom w:val="none" w:sz="0" w:space="0" w:color="auto"/>
                                                <w:right w:val="none" w:sz="0" w:space="0" w:color="auto"/>
                                              </w:divBdr>
                                              <w:divsChild>
                                                <w:div w:id="8837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0019">
                                          <w:marLeft w:val="0"/>
                                          <w:marRight w:val="0"/>
                                          <w:marTop w:val="0"/>
                                          <w:marBottom w:val="75"/>
                                          <w:divBdr>
                                            <w:top w:val="none" w:sz="0" w:space="0" w:color="auto"/>
                                            <w:left w:val="none" w:sz="0" w:space="0" w:color="auto"/>
                                            <w:bottom w:val="single" w:sz="6" w:space="0" w:color="C4C4C4"/>
                                            <w:right w:val="none" w:sz="0" w:space="0" w:color="auto"/>
                                          </w:divBdr>
                                          <w:divsChild>
                                            <w:div w:id="345207762">
                                              <w:marLeft w:val="0"/>
                                              <w:marRight w:val="0"/>
                                              <w:marTop w:val="0"/>
                                              <w:marBottom w:val="0"/>
                                              <w:divBdr>
                                                <w:top w:val="none" w:sz="0" w:space="0" w:color="auto"/>
                                                <w:left w:val="none" w:sz="0" w:space="0" w:color="auto"/>
                                                <w:bottom w:val="none" w:sz="0" w:space="0" w:color="auto"/>
                                                <w:right w:val="none" w:sz="0" w:space="0" w:color="auto"/>
                                              </w:divBdr>
                                              <w:divsChild>
                                                <w:div w:id="17249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7254">
                                          <w:marLeft w:val="0"/>
                                          <w:marRight w:val="0"/>
                                          <w:marTop w:val="0"/>
                                          <w:marBottom w:val="75"/>
                                          <w:divBdr>
                                            <w:top w:val="none" w:sz="0" w:space="0" w:color="auto"/>
                                            <w:left w:val="none" w:sz="0" w:space="0" w:color="auto"/>
                                            <w:bottom w:val="single" w:sz="6" w:space="0" w:color="C4C4C4"/>
                                            <w:right w:val="none" w:sz="0" w:space="0" w:color="auto"/>
                                          </w:divBdr>
                                          <w:divsChild>
                                            <w:div w:id="1341541225">
                                              <w:marLeft w:val="0"/>
                                              <w:marRight w:val="0"/>
                                              <w:marTop w:val="0"/>
                                              <w:marBottom w:val="0"/>
                                              <w:divBdr>
                                                <w:top w:val="none" w:sz="0" w:space="0" w:color="auto"/>
                                                <w:left w:val="none" w:sz="0" w:space="0" w:color="auto"/>
                                                <w:bottom w:val="none" w:sz="0" w:space="0" w:color="auto"/>
                                                <w:right w:val="none" w:sz="0" w:space="0" w:color="auto"/>
                                              </w:divBdr>
                                              <w:divsChild>
                                                <w:div w:id="3396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2912">
                                          <w:marLeft w:val="0"/>
                                          <w:marRight w:val="0"/>
                                          <w:marTop w:val="0"/>
                                          <w:marBottom w:val="75"/>
                                          <w:divBdr>
                                            <w:top w:val="none" w:sz="0" w:space="0" w:color="auto"/>
                                            <w:left w:val="none" w:sz="0" w:space="0" w:color="auto"/>
                                            <w:bottom w:val="single" w:sz="6" w:space="0" w:color="C4C4C4"/>
                                            <w:right w:val="none" w:sz="0" w:space="0" w:color="auto"/>
                                          </w:divBdr>
                                          <w:divsChild>
                                            <w:div w:id="1712614442">
                                              <w:marLeft w:val="0"/>
                                              <w:marRight w:val="0"/>
                                              <w:marTop w:val="0"/>
                                              <w:marBottom w:val="0"/>
                                              <w:divBdr>
                                                <w:top w:val="none" w:sz="0" w:space="0" w:color="auto"/>
                                                <w:left w:val="none" w:sz="0" w:space="0" w:color="auto"/>
                                                <w:bottom w:val="none" w:sz="0" w:space="0" w:color="auto"/>
                                                <w:right w:val="none" w:sz="0" w:space="0" w:color="auto"/>
                                              </w:divBdr>
                                              <w:divsChild>
                                                <w:div w:id="6645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803240">
                                  <w:marLeft w:val="0"/>
                                  <w:marRight w:val="0"/>
                                  <w:marTop w:val="0"/>
                                  <w:marBottom w:val="0"/>
                                  <w:divBdr>
                                    <w:top w:val="none" w:sz="0" w:space="0" w:color="auto"/>
                                    <w:left w:val="none" w:sz="0" w:space="0" w:color="auto"/>
                                    <w:bottom w:val="none" w:sz="0" w:space="0" w:color="auto"/>
                                    <w:right w:val="none" w:sz="0" w:space="0" w:color="auto"/>
                                  </w:divBdr>
                                  <w:divsChild>
                                    <w:div w:id="1531652233">
                                      <w:marLeft w:val="0"/>
                                      <w:marRight w:val="0"/>
                                      <w:marTop w:val="0"/>
                                      <w:marBottom w:val="0"/>
                                      <w:divBdr>
                                        <w:top w:val="none" w:sz="0" w:space="0" w:color="auto"/>
                                        <w:left w:val="none" w:sz="0" w:space="0" w:color="auto"/>
                                        <w:bottom w:val="none" w:sz="0" w:space="0" w:color="auto"/>
                                        <w:right w:val="none" w:sz="0" w:space="0" w:color="auto"/>
                                      </w:divBdr>
                                      <w:divsChild>
                                        <w:div w:id="1677149680">
                                          <w:marLeft w:val="0"/>
                                          <w:marRight w:val="0"/>
                                          <w:marTop w:val="0"/>
                                          <w:marBottom w:val="0"/>
                                          <w:divBdr>
                                            <w:top w:val="none" w:sz="0" w:space="0" w:color="auto"/>
                                            <w:left w:val="none" w:sz="0" w:space="0" w:color="auto"/>
                                            <w:bottom w:val="none" w:sz="0" w:space="0" w:color="auto"/>
                                            <w:right w:val="none" w:sz="0" w:space="0" w:color="auto"/>
                                          </w:divBdr>
                                          <w:divsChild>
                                            <w:div w:id="1434665140">
                                              <w:marLeft w:val="0"/>
                                              <w:marRight w:val="0"/>
                                              <w:marTop w:val="0"/>
                                              <w:marBottom w:val="0"/>
                                              <w:divBdr>
                                                <w:top w:val="none" w:sz="0" w:space="0" w:color="auto"/>
                                                <w:left w:val="none" w:sz="0" w:space="0" w:color="auto"/>
                                                <w:bottom w:val="none" w:sz="0" w:space="0" w:color="auto"/>
                                                <w:right w:val="none" w:sz="0" w:space="0" w:color="auto"/>
                                              </w:divBdr>
                                            </w:div>
                                          </w:divsChild>
                                        </w:div>
                                        <w:div w:id="449203214">
                                          <w:marLeft w:val="0"/>
                                          <w:marRight w:val="0"/>
                                          <w:marTop w:val="0"/>
                                          <w:marBottom w:val="0"/>
                                          <w:divBdr>
                                            <w:top w:val="none" w:sz="0" w:space="0" w:color="auto"/>
                                            <w:left w:val="none" w:sz="0" w:space="0" w:color="auto"/>
                                            <w:bottom w:val="none" w:sz="0" w:space="0" w:color="auto"/>
                                            <w:right w:val="none" w:sz="0" w:space="0" w:color="auto"/>
                                          </w:divBdr>
                                          <w:divsChild>
                                            <w:div w:id="2540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08023">
                              <w:marLeft w:val="0"/>
                              <w:marRight w:val="0"/>
                              <w:marTop w:val="0"/>
                              <w:marBottom w:val="0"/>
                              <w:divBdr>
                                <w:top w:val="none" w:sz="0" w:space="0" w:color="auto"/>
                                <w:left w:val="none" w:sz="0" w:space="0" w:color="auto"/>
                                <w:bottom w:val="none" w:sz="0" w:space="0" w:color="auto"/>
                                <w:right w:val="none" w:sz="0" w:space="0" w:color="auto"/>
                              </w:divBdr>
                              <w:divsChild>
                                <w:div w:id="1521165689">
                                  <w:marLeft w:val="0"/>
                                  <w:marRight w:val="0"/>
                                  <w:marTop w:val="0"/>
                                  <w:marBottom w:val="0"/>
                                  <w:divBdr>
                                    <w:top w:val="none" w:sz="0" w:space="0" w:color="auto"/>
                                    <w:left w:val="none" w:sz="0" w:space="0" w:color="auto"/>
                                    <w:bottom w:val="none" w:sz="0" w:space="0" w:color="auto"/>
                                    <w:right w:val="none" w:sz="0" w:space="0" w:color="auto"/>
                                  </w:divBdr>
                                  <w:divsChild>
                                    <w:div w:id="158624419">
                                      <w:marLeft w:val="0"/>
                                      <w:marRight w:val="0"/>
                                      <w:marTop w:val="0"/>
                                      <w:marBottom w:val="0"/>
                                      <w:divBdr>
                                        <w:top w:val="none" w:sz="0" w:space="0" w:color="auto"/>
                                        <w:left w:val="none" w:sz="0" w:space="0" w:color="auto"/>
                                        <w:bottom w:val="none" w:sz="0" w:space="0" w:color="auto"/>
                                        <w:right w:val="none" w:sz="0" w:space="0" w:color="auto"/>
                                      </w:divBdr>
                                    </w:div>
                                    <w:div w:id="695623427">
                                      <w:marLeft w:val="0"/>
                                      <w:marRight w:val="0"/>
                                      <w:marTop w:val="0"/>
                                      <w:marBottom w:val="0"/>
                                      <w:divBdr>
                                        <w:top w:val="none" w:sz="0" w:space="0" w:color="auto"/>
                                        <w:left w:val="none" w:sz="0" w:space="0" w:color="auto"/>
                                        <w:bottom w:val="none" w:sz="0" w:space="0" w:color="auto"/>
                                        <w:right w:val="none" w:sz="0" w:space="0" w:color="auto"/>
                                      </w:divBdr>
                                    </w:div>
                                  </w:divsChild>
                                </w:div>
                                <w:div w:id="1781337708">
                                  <w:marLeft w:val="0"/>
                                  <w:marRight w:val="0"/>
                                  <w:marTop w:val="525"/>
                                  <w:marBottom w:val="525"/>
                                  <w:divBdr>
                                    <w:top w:val="single" w:sz="12" w:space="15" w:color="D3D3D3"/>
                                    <w:left w:val="single" w:sz="2" w:space="0" w:color="D3D3D3"/>
                                    <w:bottom w:val="single" w:sz="12" w:space="15" w:color="D3D3D3"/>
                                    <w:right w:val="single" w:sz="2" w:space="0" w:color="D3D3D3"/>
                                  </w:divBdr>
                                  <w:divsChild>
                                    <w:div w:id="1927952954">
                                      <w:marLeft w:val="0"/>
                                      <w:marRight w:val="0"/>
                                      <w:marTop w:val="0"/>
                                      <w:marBottom w:val="0"/>
                                      <w:divBdr>
                                        <w:top w:val="none" w:sz="0" w:space="0" w:color="auto"/>
                                        <w:left w:val="none" w:sz="0" w:space="0" w:color="auto"/>
                                        <w:bottom w:val="none" w:sz="0" w:space="0" w:color="auto"/>
                                        <w:right w:val="none" w:sz="0" w:space="0" w:color="auto"/>
                                      </w:divBdr>
                                      <w:divsChild>
                                        <w:div w:id="1706562486">
                                          <w:marLeft w:val="0"/>
                                          <w:marRight w:val="0"/>
                                          <w:marTop w:val="0"/>
                                          <w:marBottom w:val="0"/>
                                          <w:divBdr>
                                            <w:top w:val="none" w:sz="0" w:space="0" w:color="auto"/>
                                            <w:left w:val="none" w:sz="0" w:space="0" w:color="auto"/>
                                            <w:bottom w:val="none" w:sz="0" w:space="0" w:color="auto"/>
                                            <w:right w:val="none" w:sz="0" w:space="0" w:color="auto"/>
                                          </w:divBdr>
                                          <w:divsChild>
                                            <w:div w:id="1397699520">
                                              <w:marLeft w:val="0"/>
                                              <w:marRight w:val="0"/>
                                              <w:marTop w:val="0"/>
                                              <w:marBottom w:val="0"/>
                                              <w:divBdr>
                                                <w:top w:val="none" w:sz="0" w:space="0" w:color="auto"/>
                                                <w:left w:val="none" w:sz="0" w:space="0" w:color="auto"/>
                                                <w:bottom w:val="none" w:sz="0" w:space="0" w:color="auto"/>
                                                <w:right w:val="none" w:sz="0" w:space="0" w:color="auto"/>
                                              </w:divBdr>
                                            </w:div>
                                          </w:divsChild>
                                        </w:div>
                                        <w:div w:id="244077902">
                                          <w:marLeft w:val="0"/>
                                          <w:marRight w:val="0"/>
                                          <w:marTop w:val="0"/>
                                          <w:marBottom w:val="0"/>
                                          <w:divBdr>
                                            <w:top w:val="none" w:sz="0" w:space="0" w:color="auto"/>
                                            <w:left w:val="none" w:sz="0" w:space="0" w:color="auto"/>
                                            <w:bottom w:val="none" w:sz="0" w:space="0" w:color="auto"/>
                                            <w:right w:val="none" w:sz="0" w:space="0" w:color="auto"/>
                                          </w:divBdr>
                                          <w:divsChild>
                                            <w:div w:id="1146582628">
                                              <w:marLeft w:val="0"/>
                                              <w:marRight w:val="0"/>
                                              <w:marTop w:val="0"/>
                                              <w:marBottom w:val="0"/>
                                              <w:divBdr>
                                                <w:top w:val="none" w:sz="0" w:space="0" w:color="auto"/>
                                                <w:left w:val="none" w:sz="0" w:space="0" w:color="auto"/>
                                                <w:bottom w:val="none" w:sz="0" w:space="0" w:color="auto"/>
                                                <w:right w:val="none" w:sz="0" w:space="0" w:color="auto"/>
                                              </w:divBdr>
                                            </w:div>
                                          </w:divsChild>
                                        </w:div>
                                        <w:div w:id="506792411">
                                          <w:marLeft w:val="0"/>
                                          <w:marRight w:val="0"/>
                                          <w:marTop w:val="0"/>
                                          <w:marBottom w:val="0"/>
                                          <w:divBdr>
                                            <w:top w:val="none" w:sz="0" w:space="0" w:color="auto"/>
                                            <w:left w:val="none" w:sz="0" w:space="0" w:color="auto"/>
                                            <w:bottom w:val="none" w:sz="0" w:space="0" w:color="auto"/>
                                            <w:right w:val="none" w:sz="0" w:space="0" w:color="auto"/>
                                          </w:divBdr>
                                          <w:divsChild>
                                            <w:div w:id="1138843055">
                                              <w:marLeft w:val="0"/>
                                              <w:marRight w:val="0"/>
                                              <w:marTop w:val="0"/>
                                              <w:marBottom w:val="0"/>
                                              <w:divBdr>
                                                <w:top w:val="none" w:sz="0" w:space="0" w:color="auto"/>
                                                <w:left w:val="none" w:sz="0" w:space="0" w:color="auto"/>
                                                <w:bottom w:val="none" w:sz="0" w:space="0" w:color="auto"/>
                                                <w:right w:val="none" w:sz="0" w:space="0" w:color="auto"/>
                                              </w:divBdr>
                                            </w:div>
                                          </w:divsChild>
                                        </w:div>
                                        <w:div w:id="1079326057">
                                          <w:marLeft w:val="0"/>
                                          <w:marRight w:val="0"/>
                                          <w:marTop w:val="0"/>
                                          <w:marBottom w:val="0"/>
                                          <w:divBdr>
                                            <w:top w:val="none" w:sz="0" w:space="0" w:color="auto"/>
                                            <w:left w:val="none" w:sz="0" w:space="0" w:color="auto"/>
                                            <w:bottom w:val="none" w:sz="0" w:space="0" w:color="auto"/>
                                            <w:right w:val="none" w:sz="0" w:space="0" w:color="auto"/>
                                          </w:divBdr>
                                          <w:divsChild>
                                            <w:div w:id="2145466463">
                                              <w:marLeft w:val="0"/>
                                              <w:marRight w:val="0"/>
                                              <w:marTop w:val="0"/>
                                              <w:marBottom w:val="0"/>
                                              <w:divBdr>
                                                <w:top w:val="none" w:sz="0" w:space="0" w:color="auto"/>
                                                <w:left w:val="none" w:sz="0" w:space="0" w:color="auto"/>
                                                <w:bottom w:val="none" w:sz="0" w:space="0" w:color="auto"/>
                                                <w:right w:val="none" w:sz="0" w:space="0" w:color="auto"/>
                                              </w:divBdr>
                                            </w:div>
                                          </w:divsChild>
                                        </w:div>
                                        <w:div w:id="926232075">
                                          <w:marLeft w:val="0"/>
                                          <w:marRight w:val="0"/>
                                          <w:marTop w:val="0"/>
                                          <w:marBottom w:val="0"/>
                                          <w:divBdr>
                                            <w:top w:val="none" w:sz="0" w:space="0" w:color="auto"/>
                                            <w:left w:val="none" w:sz="0" w:space="0" w:color="auto"/>
                                            <w:bottom w:val="none" w:sz="0" w:space="0" w:color="auto"/>
                                            <w:right w:val="none" w:sz="0" w:space="0" w:color="auto"/>
                                          </w:divBdr>
                                          <w:divsChild>
                                            <w:div w:id="110562393">
                                              <w:marLeft w:val="0"/>
                                              <w:marRight w:val="0"/>
                                              <w:marTop w:val="0"/>
                                              <w:marBottom w:val="0"/>
                                              <w:divBdr>
                                                <w:top w:val="none" w:sz="0" w:space="0" w:color="auto"/>
                                                <w:left w:val="none" w:sz="0" w:space="0" w:color="auto"/>
                                                <w:bottom w:val="none" w:sz="0" w:space="0" w:color="auto"/>
                                                <w:right w:val="none" w:sz="0" w:space="0" w:color="auto"/>
                                              </w:divBdr>
                                            </w:div>
                                          </w:divsChild>
                                        </w:div>
                                        <w:div w:id="573585486">
                                          <w:marLeft w:val="0"/>
                                          <w:marRight w:val="0"/>
                                          <w:marTop w:val="0"/>
                                          <w:marBottom w:val="0"/>
                                          <w:divBdr>
                                            <w:top w:val="none" w:sz="0" w:space="0" w:color="auto"/>
                                            <w:left w:val="none" w:sz="0" w:space="0" w:color="auto"/>
                                            <w:bottom w:val="none" w:sz="0" w:space="0" w:color="auto"/>
                                            <w:right w:val="none" w:sz="0" w:space="0" w:color="auto"/>
                                          </w:divBdr>
                                          <w:divsChild>
                                            <w:div w:id="16854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861303">
      <w:bodyDiv w:val="1"/>
      <w:marLeft w:val="0"/>
      <w:marRight w:val="0"/>
      <w:marTop w:val="0"/>
      <w:marBottom w:val="0"/>
      <w:divBdr>
        <w:top w:val="none" w:sz="0" w:space="0" w:color="auto"/>
        <w:left w:val="none" w:sz="0" w:space="0" w:color="auto"/>
        <w:bottom w:val="none" w:sz="0" w:space="0" w:color="auto"/>
        <w:right w:val="none" w:sz="0" w:space="0" w:color="auto"/>
      </w:divBdr>
      <w:divsChild>
        <w:div w:id="2116711734">
          <w:marLeft w:val="0"/>
          <w:marRight w:val="0"/>
          <w:marTop w:val="0"/>
          <w:marBottom w:val="0"/>
          <w:divBdr>
            <w:top w:val="none" w:sz="0" w:space="0" w:color="auto"/>
            <w:left w:val="none" w:sz="0" w:space="0" w:color="auto"/>
            <w:bottom w:val="none" w:sz="0" w:space="0" w:color="auto"/>
            <w:right w:val="none" w:sz="0" w:space="0" w:color="auto"/>
          </w:divBdr>
          <w:divsChild>
            <w:div w:id="242112161">
              <w:marLeft w:val="0"/>
              <w:marRight w:val="0"/>
              <w:marTop w:val="0"/>
              <w:marBottom w:val="0"/>
              <w:divBdr>
                <w:top w:val="none" w:sz="0" w:space="0" w:color="auto"/>
                <w:left w:val="none" w:sz="0" w:space="0" w:color="auto"/>
                <w:bottom w:val="none" w:sz="0" w:space="0" w:color="auto"/>
                <w:right w:val="none" w:sz="0" w:space="0" w:color="auto"/>
              </w:divBdr>
              <w:divsChild>
                <w:div w:id="853106431">
                  <w:marLeft w:val="0"/>
                  <w:marRight w:val="0"/>
                  <w:marTop w:val="0"/>
                  <w:marBottom w:val="0"/>
                  <w:divBdr>
                    <w:top w:val="none" w:sz="0" w:space="0" w:color="auto"/>
                    <w:left w:val="none" w:sz="0" w:space="0" w:color="auto"/>
                    <w:bottom w:val="none" w:sz="0" w:space="0" w:color="auto"/>
                    <w:right w:val="none" w:sz="0" w:space="0" w:color="auto"/>
                  </w:divBdr>
                  <w:divsChild>
                    <w:div w:id="1257326819">
                      <w:marLeft w:val="0"/>
                      <w:marRight w:val="0"/>
                      <w:marTop w:val="0"/>
                      <w:marBottom w:val="0"/>
                      <w:divBdr>
                        <w:top w:val="none" w:sz="0" w:space="0" w:color="auto"/>
                        <w:left w:val="none" w:sz="0" w:space="0" w:color="auto"/>
                        <w:bottom w:val="none" w:sz="0" w:space="0" w:color="auto"/>
                        <w:right w:val="none" w:sz="0" w:space="0" w:color="auto"/>
                      </w:divBdr>
                      <w:divsChild>
                        <w:div w:id="490294399">
                          <w:marLeft w:val="0"/>
                          <w:marRight w:val="0"/>
                          <w:marTop w:val="0"/>
                          <w:marBottom w:val="0"/>
                          <w:divBdr>
                            <w:top w:val="none" w:sz="0" w:space="0" w:color="auto"/>
                            <w:left w:val="none" w:sz="0" w:space="0" w:color="auto"/>
                            <w:bottom w:val="none" w:sz="0" w:space="0" w:color="auto"/>
                            <w:right w:val="none" w:sz="0" w:space="0" w:color="auto"/>
                          </w:divBdr>
                          <w:divsChild>
                            <w:div w:id="5136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0266">
                      <w:marLeft w:val="0"/>
                      <w:marRight w:val="0"/>
                      <w:marTop w:val="0"/>
                      <w:marBottom w:val="0"/>
                      <w:divBdr>
                        <w:top w:val="none" w:sz="0" w:space="0" w:color="auto"/>
                        <w:left w:val="none" w:sz="0" w:space="0" w:color="auto"/>
                        <w:bottom w:val="none" w:sz="0" w:space="0" w:color="auto"/>
                        <w:right w:val="none" w:sz="0" w:space="0" w:color="auto"/>
                      </w:divBdr>
                      <w:divsChild>
                        <w:div w:id="269315642">
                          <w:marLeft w:val="0"/>
                          <w:marRight w:val="0"/>
                          <w:marTop w:val="0"/>
                          <w:marBottom w:val="0"/>
                          <w:divBdr>
                            <w:top w:val="none" w:sz="0" w:space="0" w:color="auto"/>
                            <w:left w:val="none" w:sz="0" w:space="0" w:color="auto"/>
                            <w:bottom w:val="none" w:sz="0" w:space="0" w:color="auto"/>
                            <w:right w:val="none" w:sz="0" w:space="0" w:color="auto"/>
                          </w:divBdr>
                          <w:divsChild>
                            <w:div w:id="1367482084">
                              <w:marLeft w:val="0"/>
                              <w:marRight w:val="0"/>
                              <w:marTop w:val="0"/>
                              <w:marBottom w:val="0"/>
                              <w:divBdr>
                                <w:top w:val="none" w:sz="0" w:space="0" w:color="auto"/>
                                <w:left w:val="none" w:sz="0" w:space="0" w:color="auto"/>
                                <w:bottom w:val="none" w:sz="0" w:space="0" w:color="auto"/>
                                <w:right w:val="none" w:sz="0" w:space="0" w:color="auto"/>
                              </w:divBdr>
                            </w:div>
                          </w:divsChild>
                        </w:div>
                        <w:div w:id="1259369755">
                          <w:marLeft w:val="0"/>
                          <w:marRight w:val="0"/>
                          <w:marTop w:val="0"/>
                          <w:marBottom w:val="0"/>
                          <w:divBdr>
                            <w:top w:val="none" w:sz="0" w:space="0" w:color="auto"/>
                            <w:left w:val="none" w:sz="0" w:space="0" w:color="auto"/>
                            <w:bottom w:val="none" w:sz="0" w:space="0" w:color="auto"/>
                            <w:right w:val="none" w:sz="0" w:space="0" w:color="auto"/>
                          </w:divBdr>
                          <w:divsChild>
                            <w:div w:id="493377232">
                              <w:marLeft w:val="0"/>
                              <w:marRight w:val="0"/>
                              <w:marTop w:val="0"/>
                              <w:marBottom w:val="0"/>
                              <w:divBdr>
                                <w:top w:val="none" w:sz="0" w:space="0" w:color="auto"/>
                                <w:left w:val="none" w:sz="0" w:space="0" w:color="auto"/>
                                <w:bottom w:val="none" w:sz="0" w:space="0" w:color="auto"/>
                                <w:right w:val="none" w:sz="0" w:space="0" w:color="auto"/>
                              </w:divBdr>
                              <w:divsChild>
                                <w:div w:id="533428194">
                                  <w:marLeft w:val="0"/>
                                  <w:marRight w:val="0"/>
                                  <w:marTop w:val="0"/>
                                  <w:marBottom w:val="0"/>
                                  <w:divBdr>
                                    <w:top w:val="none" w:sz="0" w:space="0" w:color="auto"/>
                                    <w:left w:val="none" w:sz="0" w:space="0" w:color="auto"/>
                                    <w:bottom w:val="none" w:sz="0" w:space="0" w:color="auto"/>
                                    <w:right w:val="none" w:sz="0" w:space="0" w:color="auto"/>
                                  </w:divBdr>
                                  <w:divsChild>
                                    <w:div w:id="218129779">
                                      <w:marLeft w:val="0"/>
                                      <w:marRight w:val="0"/>
                                      <w:marTop w:val="0"/>
                                      <w:marBottom w:val="0"/>
                                      <w:divBdr>
                                        <w:top w:val="none" w:sz="0" w:space="0" w:color="auto"/>
                                        <w:left w:val="none" w:sz="0" w:space="0" w:color="auto"/>
                                        <w:bottom w:val="none" w:sz="0" w:space="0" w:color="auto"/>
                                        <w:right w:val="none" w:sz="0" w:space="0" w:color="auto"/>
                                      </w:divBdr>
                                      <w:divsChild>
                                        <w:div w:id="1406882468">
                                          <w:marLeft w:val="0"/>
                                          <w:marRight w:val="0"/>
                                          <w:marTop w:val="0"/>
                                          <w:marBottom w:val="75"/>
                                          <w:divBdr>
                                            <w:top w:val="none" w:sz="0" w:space="0" w:color="auto"/>
                                            <w:left w:val="none" w:sz="0" w:space="0" w:color="auto"/>
                                            <w:bottom w:val="single" w:sz="6" w:space="0" w:color="C4C4C4"/>
                                            <w:right w:val="none" w:sz="0" w:space="0" w:color="auto"/>
                                          </w:divBdr>
                                          <w:divsChild>
                                            <w:div w:id="1285581483">
                                              <w:marLeft w:val="0"/>
                                              <w:marRight w:val="0"/>
                                              <w:marTop w:val="0"/>
                                              <w:marBottom w:val="0"/>
                                              <w:divBdr>
                                                <w:top w:val="none" w:sz="0" w:space="0" w:color="auto"/>
                                                <w:left w:val="none" w:sz="0" w:space="0" w:color="auto"/>
                                                <w:bottom w:val="none" w:sz="0" w:space="0" w:color="auto"/>
                                                <w:right w:val="none" w:sz="0" w:space="0" w:color="auto"/>
                                              </w:divBdr>
                                              <w:divsChild>
                                                <w:div w:id="15039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3879">
                                          <w:marLeft w:val="0"/>
                                          <w:marRight w:val="0"/>
                                          <w:marTop w:val="0"/>
                                          <w:marBottom w:val="75"/>
                                          <w:divBdr>
                                            <w:top w:val="none" w:sz="0" w:space="0" w:color="auto"/>
                                            <w:left w:val="none" w:sz="0" w:space="0" w:color="auto"/>
                                            <w:bottom w:val="single" w:sz="6" w:space="0" w:color="C4C4C4"/>
                                            <w:right w:val="none" w:sz="0" w:space="0" w:color="auto"/>
                                          </w:divBdr>
                                          <w:divsChild>
                                            <w:div w:id="99494963">
                                              <w:marLeft w:val="0"/>
                                              <w:marRight w:val="0"/>
                                              <w:marTop w:val="0"/>
                                              <w:marBottom w:val="0"/>
                                              <w:divBdr>
                                                <w:top w:val="none" w:sz="0" w:space="0" w:color="auto"/>
                                                <w:left w:val="none" w:sz="0" w:space="0" w:color="auto"/>
                                                <w:bottom w:val="none" w:sz="0" w:space="0" w:color="auto"/>
                                                <w:right w:val="none" w:sz="0" w:space="0" w:color="auto"/>
                                              </w:divBdr>
                                              <w:divsChild>
                                                <w:div w:id="18932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386">
                                          <w:marLeft w:val="0"/>
                                          <w:marRight w:val="0"/>
                                          <w:marTop w:val="0"/>
                                          <w:marBottom w:val="75"/>
                                          <w:divBdr>
                                            <w:top w:val="none" w:sz="0" w:space="0" w:color="auto"/>
                                            <w:left w:val="none" w:sz="0" w:space="0" w:color="auto"/>
                                            <w:bottom w:val="single" w:sz="6" w:space="0" w:color="C4C4C4"/>
                                            <w:right w:val="none" w:sz="0" w:space="0" w:color="auto"/>
                                          </w:divBdr>
                                          <w:divsChild>
                                            <w:div w:id="1010109723">
                                              <w:marLeft w:val="0"/>
                                              <w:marRight w:val="0"/>
                                              <w:marTop w:val="0"/>
                                              <w:marBottom w:val="0"/>
                                              <w:divBdr>
                                                <w:top w:val="none" w:sz="0" w:space="0" w:color="auto"/>
                                                <w:left w:val="none" w:sz="0" w:space="0" w:color="auto"/>
                                                <w:bottom w:val="none" w:sz="0" w:space="0" w:color="auto"/>
                                                <w:right w:val="none" w:sz="0" w:space="0" w:color="auto"/>
                                              </w:divBdr>
                                              <w:divsChild>
                                                <w:div w:id="19989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0370">
                                          <w:marLeft w:val="0"/>
                                          <w:marRight w:val="0"/>
                                          <w:marTop w:val="0"/>
                                          <w:marBottom w:val="75"/>
                                          <w:divBdr>
                                            <w:top w:val="none" w:sz="0" w:space="0" w:color="auto"/>
                                            <w:left w:val="none" w:sz="0" w:space="0" w:color="auto"/>
                                            <w:bottom w:val="single" w:sz="6" w:space="0" w:color="C4C4C4"/>
                                            <w:right w:val="none" w:sz="0" w:space="0" w:color="auto"/>
                                          </w:divBdr>
                                          <w:divsChild>
                                            <w:div w:id="1902862564">
                                              <w:marLeft w:val="0"/>
                                              <w:marRight w:val="0"/>
                                              <w:marTop w:val="0"/>
                                              <w:marBottom w:val="0"/>
                                              <w:divBdr>
                                                <w:top w:val="none" w:sz="0" w:space="0" w:color="auto"/>
                                                <w:left w:val="none" w:sz="0" w:space="0" w:color="auto"/>
                                                <w:bottom w:val="none" w:sz="0" w:space="0" w:color="auto"/>
                                                <w:right w:val="none" w:sz="0" w:space="0" w:color="auto"/>
                                              </w:divBdr>
                                              <w:divsChild>
                                                <w:div w:id="18749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5845">
                                          <w:marLeft w:val="0"/>
                                          <w:marRight w:val="0"/>
                                          <w:marTop w:val="0"/>
                                          <w:marBottom w:val="75"/>
                                          <w:divBdr>
                                            <w:top w:val="none" w:sz="0" w:space="0" w:color="auto"/>
                                            <w:left w:val="none" w:sz="0" w:space="0" w:color="auto"/>
                                            <w:bottom w:val="single" w:sz="6" w:space="0" w:color="C4C4C4"/>
                                            <w:right w:val="none" w:sz="0" w:space="0" w:color="auto"/>
                                          </w:divBdr>
                                          <w:divsChild>
                                            <w:div w:id="1501121421">
                                              <w:marLeft w:val="0"/>
                                              <w:marRight w:val="0"/>
                                              <w:marTop w:val="0"/>
                                              <w:marBottom w:val="0"/>
                                              <w:divBdr>
                                                <w:top w:val="none" w:sz="0" w:space="0" w:color="auto"/>
                                                <w:left w:val="none" w:sz="0" w:space="0" w:color="auto"/>
                                                <w:bottom w:val="none" w:sz="0" w:space="0" w:color="auto"/>
                                                <w:right w:val="none" w:sz="0" w:space="0" w:color="auto"/>
                                              </w:divBdr>
                                              <w:divsChild>
                                                <w:div w:id="1588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0055">
                                          <w:marLeft w:val="0"/>
                                          <w:marRight w:val="0"/>
                                          <w:marTop w:val="0"/>
                                          <w:marBottom w:val="75"/>
                                          <w:divBdr>
                                            <w:top w:val="none" w:sz="0" w:space="0" w:color="auto"/>
                                            <w:left w:val="none" w:sz="0" w:space="0" w:color="auto"/>
                                            <w:bottom w:val="single" w:sz="6" w:space="0" w:color="C4C4C4"/>
                                            <w:right w:val="none" w:sz="0" w:space="0" w:color="auto"/>
                                          </w:divBdr>
                                          <w:divsChild>
                                            <w:div w:id="1913813494">
                                              <w:marLeft w:val="0"/>
                                              <w:marRight w:val="0"/>
                                              <w:marTop w:val="0"/>
                                              <w:marBottom w:val="0"/>
                                              <w:divBdr>
                                                <w:top w:val="none" w:sz="0" w:space="0" w:color="auto"/>
                                                <w:left w:val="none" w:sz="0" w:space="0" w:color="auto"/>
                                                <w:bottom w:val="none" w:sz="0" w:space="0" w:color="auto"/>
                                                <w:right w:val="none" w:sz="0" w:space="0" w:color="auto"/>
                                              </w:divBdr>
                                              <w:divsChild>
                                                <w:div w:id="17493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817">
                                  <w:marLeft w:val="0"/>
                                  <w:marRight w:val="0"/>
                                  <w:marTop w:val="0"/>
                                  <w:marBottom w:val="0"/>
                                  <w:divBdr>
                                    <w:top w:val="none" w:sz="0" w:space="0" w:color="auto"/>
                                    <w:left w:val="none" w:sz="0" w:space="0" w:color="auto"/>
                                    <w:bottom w:val="none" w:sz="0" w:space="0" w:color="auto"/>
                                    <w:right w:val="none" w:sz="0" w:space="0" w:color="auto"/>
                                  </w:divBdr>
                                  <w:divsChild>
                                    <w:div w:id="3560063">
                                      <w:marLeft w:val="0"/>
                                      <w:marRight w:val="0"/>
                                      <w:marTop w:val="0"/>
                                      <w:marBottom w:val="0"/>
                                      <w:divBdr>
                                        <w:top w:val="none" w:sz="0" w:space="0" w:color="auto"/>
                                        <w:left w:val="none" w:sz="0" w:space="0" w:color="auto"/>
                                        <w:bottom w:val="none" w:sz="0" w:space="0" w:color="auto"/>
                                        <w:right w:val="none" w:sz="0" w:space="0" w:color="auto"/>
                                      </w:divBdr>
                                      <w:divsChild>
                                        <w:div w:id="502938598">
                                          <w:marLeft w:val="0"/>
                                          <w:marRight w:val="0"/>
                                          <w:marTop w:val="0"/>
                                          <w:marBottom w:val="0"/>
                                          <w:divBdr>
                                            <w:top w:val="none" w:sz="0" w:space="0" w:color="auto"/>
                                            <w:left w:val="none" w:sz="0" w:space="0" w:color="auto"/>
                                            <w:bottom w:val="none" w:sz="0" w:space="0" w:color="auto"/>
                                            <w:right w:val="none" w:sz="0" w:space="0" w:color="auto"/>
                                          </w:divBdr>
                                          <w:divsChild>
                                            <w:div w:id="1110321199">
                                              <w:marLeft w:val="0"/>
                                              <w:marRight w:val="0"/>
                                              <w:marTop w:val="0"/>
                                              <w:marBottom w:val="0"/>
                                              <w:divBdr>
                                                <w:top w:val="none" w:sz="0" w:space="0" w:color="auto"/>
                                                <w:left w:val="none" w:sz="0" w:space="0" w:color="auto"/>
                                                <w:bottom w:val="none" w:sz="0" w:space="0" w:color="auto"/>
                                                <w:right w:val="none" w:sz="0" w:space="0" w:color="auto"/>
                                              </w:divBdr>
                                            </w:div>
                                          </w:divsChild>
                                        </w:div>
                                        <w:div w:id="1812551479">
                                          <w:marLeft w:val="0"/>
                                          <w:marRight w:val="0"/>
                                          <w:marTop w:val="0"/>
                                          <w:marBottom w:val="0"/>
                                          <w:divBdr>
                                            <w:top w:val="none" w:sz="0" w:space="0" w:color="auto"/>
                                            <w:left w:val="none" w:sz="0" w:space="0" w:color="auto"/>
                                            <w:bottom w:val="none" w:sz="0" w:space="0" w:color="auto"/>
                                            <w:right w:val="none" w:sz="0" w:space="0" w:color="auto"/>
                                          </w:divBdr>
                                          <w:divsChild>
                                            <w:div w:id="17002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8092">
                              <w:marLeft w:val="0"/>
                              <w:marRight w:val="0"/>
                              <w:marTop w:val="0"/>
                              <w:marBottom w:val="0"/>
                              <w:divBdr>
                                <w:top w:val="none" w:sz="0" w:space="0" w:color="auto"/>
                                <w:left w:val="none" w:sz="0" w:space="0" w:color="auto"/>
                                <w:bottom w:val="none" w:sz="0" w:space="0" w:color="auto"/>
                                <w:right w:val="none" w:sz="0" w:space="0" w:color="auto"/>
                              </w:divBdr>
                              <w:divsChild>
                                <w:div w:id="957688831">
                                  <w:marLeft w:val="0"/>
                                  <w:marRight w:val="0"/>
                                  <w:marTop w:val="0"/>
                                  <w:marBottom w:val="0"/>
                                  <w:divBdr>
                                    <w:top w:val="none" w:sz="0" w:space="0" w:color="auto"/>
                                    <w:left w:val="none" w:sz="0" w:space="0" w:color="auto"/>
                                    <w:bottom w:val="none" w:sz="0" w:space="0" w:color="auto"/>
                                    <w:right w:val="none" w:sz="0" w:space="0" w:color="auto"/>
                                  </w:divBdr>
                                  <w:divsChild>
                                    <w:div w:id="1999453171">
                                      <w:marLeft w:val="0"/>
                                      <w:marRight w:val="0"/>
                                      <w:marTop w:val="0"/>
                                      <w:marBottom w:val="0"/>
                                      <w:divBdr>
                                        <w:top w:val="none" w:sz="0" w:space="0" w:color="auto"/>
                                        <w:left w:val="none" w:sz="0" w:space="0" w:color="auto"/>
                                        <w:bottom w:val="none" w:sz="0" w:space="0" w:color="auto"/>
                                        <w:right w:val="none" w:sz="0" w:space="0" w:color="auto"/>
                                      </w:divBdr>
                                    </w:div>
                                    <w:div w:id="1743672744">
                                      <w:marLeft w:val="0"/>
                                      <w:marRight w:val="0"/>
                                      <w:marTop w:val="0"/>
                                      <w:marBottom w:val="0"/>
                                      <w:divBdr>
                                        <w:top w:val="none" w:sz="0" w:space="0" w:color="auto"/>
                                        <w:left w:val="none" w:sz="0" w:space="0" w:color="auto"/>
                                        <w:bottom w:val="none" w:sz="0" w:space="0" w:color="auto"/>
                                        <w:right w:val="none" w:sz="0" w:space="0" w:color="auto"/>
                                      </w:divBdr>
                                    </w:div>
                                  </w:divsChild>
                                </w:div>
                                <w:div w:id="36855938">
                                  <w:marLeft w:val="0"/>
                                  <w:marRight w:val="0"/>
                                  <w:marTop w:val="525"/>
                                  <w:marBottom w:val="525"/>
                                  <w:divBdr>
                                    <w:top w:val="single" w:sz="12" w:space="15" w:color="D3D3D3"/>
                                    <w:left w:val="single" w:sz="2" w:space="0" w:color="D3D3D3"/>
                                    <w:bottom w:val="single" w:sz="12" w:space="15" w:color="D3D3D3"/>
                                    <w:right w:val="single" w:sz="2" w:space="0" w:color="D3D3D3"/>
                                  </w:divBdr>
                                  <w:divsChild>
                                    <w:div w:id="1349911816">
                                      <w:marLeft w:val="0"/>
                                      <w:marRight w:val="0"/>
                                      <w:marTop w:val="0"/>
                                      <w:marBottom w:val="0"/>
                                      <w:divBdr>
                                        <w:top w:val="none" w:sz="0" w:space="0" w:color="auto"/>
                                        <w:left w:val="none" w:sz="0" w:space="0" w:color="auto"/>
                                        <w:bottom w:val="none" w:sz="0" w:space="0" w:color="auto"/>
                                        <w:right w:val="none" w:sz="0" w:space="0" w:color="auto"/>
                                      </w:divBdr>
                                      <w:divsChild>
                                        <w:div w:id="1680885183">
                                          <w:marLeft w:val="0"/>
                                          <w:marRight w:val="0"/>
                                          <w:marTop w:val="0"/>
                                          <w:marBottom w:val="0"/>
                                          <w:divBdr>
                                            <w:top w:val="none" w:sz="0" w:space="0" w:color="auto"/>
                                            <w:left w:val="none" w:sz="0" w:space="0" w:color="auto"/>
                                            <w:bottom w:val="none" w:sz="0" w:space="0" w:color="auto"/>
                                            <w:right w:val="none" w:sz="0" w:space="0" w:color="auto"/>
                                          </w:divBdr>
                                          <w:divsChild>
                                            <w:div w:id="322662731">
                                              <w:marLeft w:val="0"/>
                                              <w:marRight w:val="0"/>
                                              <w:marTop w:val="0"/>
                                              <w:marBottom w:val="0"/>
                                              <w:divBdr>
                                                <w:top w:val="none" w:sz="0" w:space="0" w:color="auto"/>
                                                <w:left w:val="none" w:sz="0" w:space="0" w:color="auto"/>
                                                <w:bottom w:val="none" w:sz="0" w:space="0" w:color="auto"/>
                                                <w:right w:val="none" w:sz="0" w:space="0" w:color="auto"/>
                                              </w:divBdr>
                                            </w:div>
                                          </w:divsChild>
                                        </w:div>
                                        <w:div w:id="1884512344">
                                          <w:marLeft w:val="0"/>
                                          <w:marRight w:val="0"/>
                                          <w:marTop w:val="0"/>
                                          <w:marBottom w:val="0"/>
                                          <w:divBdr>
                                            <w:top w:val="none" w:sz="0" w:space="0" w:color="auto"/>
                                            <w:left w:val="none" w:sz="0" w:space="0" w:color="auto"/>
                                            <w:bottom w:val="none" w:sz="0" w:space="0" w:color="auto"/>
                                            <w:right w:val="none" w:sz="0" w:space="0" w:color="auto"/>
                                          </w:divBdr>
                                          <w:divsChild>
                                            <w:div w:id="1097866692">
                                              <w:marLeft w:val="0"/>
                                              <w:marRight w:val="0"/>
                                              <w:marTop w:val="0"/>
                                              <w:marBottom w:val="0"/>
                                              <w:divBdr>
                                                <w:top w:val="none" w:sz="0" w:space="0" w:color="auto"/>
                                                <w:left w:val="none" w:sz="0" w:space="0" w:color="auto"/>
                                                <w:bottom w:val="none" w:sz="0" w:space="0" w:color="auto"/>
                                                <w:right w:val="none" w:sz="0" w:space="0" w:color="auto"/>
                                              </w:divBdr>
                                            </w:div>
                                          </w:divsChild>
                                        </w:div>
                                        <w:div w:id="1899779924">
                                          <w:marLeft w:val="0"/>
                                          <w:marRight w:val="0"/>
                                          <w:marTop w:val="0"/>
                                          <w:marBottom w:val="0"/>
                                          <w:divBdr>
                                            <w:top w:val="none" w:sz="0" w:space="0" w:color="auto"/>
                                            <w:left w:val="none" w:sz="0" w:space="0" w:color="auto"/>
                                            <w:bottom w:val="none" w:sz="0" w:space="0" w:color="auto"/>
                                            <w:right w:val="none" w:sz="0" w:space="0" w:color="auto"/>
                                          </w:divBdr>
                                          <w:divsChild>
                                            <w:div w:id="1058631187">
                                              <w:marLeft w:val="0"/>
                                              <w:marRight w:val="0"/>
                                              <w:marTop w:val="0"/>
                                              <w:marBottom w:val="0"/>
                                              <w:divBdr>
                                                <w:top w:val="none" w:sz="0" w:space="0" w:color="auto"/>
                                                <w:left w:val="none" w:sz="0" w:space="0" w:color="auto"/>
                                                <w:bottom w:val="none" w:sz="0" w:space="0" w:color="auto"/>
                                                <w:right w:val="none" w:sz="0" w:space="0" w:color="auto"/>
                                              </w:divBdr>
                                            </w:div>
                                          </w:divsChild>
                                        </w:div>
                                        <w:div w:id="374543286">
                                          <w:marLeft w:val="0"/>
                                          <w:marRight w:val="0"/>
                                          <w:marTop w:val="0"/>
                                          <w:marBottom w:val="0"/>
                                          <w:divBdr>
                                            <w:top w:val="none" w:sz="0" w:space="0" w:color="auto"/>
                                            <w:left w:val="none" w:sz="0" w:space="0" w:color="auto"/>
                                            <w:bottom w:val="none" w:sz="0" w:space="0" w:color="auto"/>
                                            <w:right w:val="none" w:sz="0" w:space="0" w:color="auto"/>
                                          </w:divBdr>
                                          <w:divsChild>
                                            <w:div w:id="332296317">
                                              <w:marLeft w:val="0"/>
                                              <w:marRight w:val="0"/>
                                              <w:marTop w:val="0"/>
                                              <w:marBottom w:val="0"/>
                                              <w:divBdr>
                                                <w:top w:val="none" w:sz="0" w:space="0" w:color="auto"/>
                                                <w:left w:val="none" w:sz="0" w:space="0" w:color="auto"/>
                                                <w:bottom w:val="none" w:sz="0" w:space="0" w:color="auto"/>
                                                <w:right w:val="none" w:sz="0" w:space="0" w:color="auto"/>
                                              </w:divBdr>
                                            </w:div>
                                          </w:divsChild>
                                        </w:div>
                                        <w:div w:id="804389010">
                                          <w:marLeft w:val="0"/>
                                          <w:marRight w:val="0"/>
                                          <w:marTop w:val="0"/>
                                          <w:marBottom w:val="0"/>
                                          <w:divBdr>
                                            <w:top w:val="none" w:sz="0" w:space="0" w:color="auto"/>
                                            <w:left w:val="none" w:sz="0" w:space="0" w:color="auto"/>
                                            <w:bottom w:val="none" w:sz="0" w:space="0" w:color="auto"/>
                                            <w:right w:val="none" w:sz="0" w:space="0" w:color="auto"/>
                                          </w:divBdr>
                                          <w:divsChild>
                                            <w:div w:id="1107044499">
                                              <w:marLeft w:val="0"/>
                                              <w:marRight w:val="0"/>
                                              <w:marTop w:val="0"/>
                                              <w:marBottom w:val="0"/>
                                              <w:divBdr>
                                                <w:top w:val="none" w:sz="0" w:space="0" w:color="auto"/>
                                                <w:left w:val="none" w:sz="0" w:space="0" w:color="auto"/>
                                                <w:bottom w:val="none" w:sz="0" w:space="0" w:color="auto"/>
                                                <w:right w:val="none" w:sz="0" w:space="0" w:color="auto"/>
                                              </w:divBdr>
                                            </w:div>
                                          </w:divsChild>
                                        </w:div>
                                        <w:div w:id="1489832089">
                                          <w:marLeft w:val="0"/>
                                          <w:marRight w:val="0"/>
                                          <w:marTop w:val="0"/>
                                          <w:marBottom w:val="0"/>
                                          <w:divBdr>
                                            <w:top w:val="none" w:sz="0" w:space="0" w:color="auto"/>
                                            <w:left w:val="none" w:sz="0" w:space="0" w:color="auto"/>
                                            <w:bottom w:val="none" w:sz="0" w:space="0" w:color="auto"/>
                                            <w:right w:val="none" w:sz="0" w:space="0" w:color="auto"/>
                                          </w:divBdr>
                                          <w:divsChild>
                                            <w:div w:id="6627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Valanne, Kyle (ASD-N)</dc:creator>
  <cp:lastModifiedBy>Valanne, Kyle (ASD-N)</cp:lastModifiedBy>
  <cp:revision>2</cp:revision>
  <dcterms:created xsi:type="dcterms:W3CDTF">2015-09-07T15:50:00Z</dcterms:created>
  <dcterms:modified xsi:type="dcterms:W3CDTF">2015-09-07T16:00:00Z</dcterms:modified>
</cp:coreProperties>
</file>