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AD5D" w14:textId="77777777" w:rsidR="000506CF" w:rsidRDefault="000506CF">
      <w:pPr>
        <w:rPr>
          <w:b/>
          <w:lang w:val="fr-FR"/>
        </w:rPr>
      </w:pPr>
    </w:p>
    <w:p w14:paraId="37FCBD4D" w14:textId="77777777" w:rsidR="000506CF" w:rsidRDefault="000506CF">
      <w:pPr>
        <w:rPr>
          <w:b/>
          <w:lang w:val="fr-FR"/>
        </w:rPr>
      </w:pPr>
    </w:p>
    <w:p w14:paraId="75F6F7C1" w14:textId="58F8FBBE" w:rsidR="00E56B3D" w:rsidRPr="00D20ADD" w:rsidRDefault="00061A0E">
      <w:pPr>
        <w:rPr>
          <w:b/>
          <w:lang w:val="en-US"/>
        </w:rPr>
      </w:pPr>
      <w:r w:rsidRPr="00C659F0">
        <w:rPr>
          <w:b/>
        </w:rPr>
        <w:t>S.</w:t>
      </w:r>
      <w:r w:rsidR="00BD1A80" w:rsidRPr="00C659F0">
        <w:rPr>
          <w:b/>
        </w:rPr>
        <w:t xml:space="preserve"> </w:t>
      </w:r>
      <w:r w:rsidRPr="00C659F0">
        <w:rPr>
          <w:b/>
        </w:rPr>
        <w:t>Boone</w:t>
      </w:r>
      <w:r w:rsidRPr="00C659F0">
        <w:rPr>
          <w:b/>
        </w:rPr>
        <w:tab/>
      </w:r>
      <w:r w:rsidR="00514A7F" w:rsidRPr="00C659F0">
        <w:rPr>
          <w:b/>
        </w:rPr>
        <w:t xml:space="preserve">      </w:t>
      </w:r>
      <w:r w:rsidRPr="00C659F0">
        <w:rPr>
          <w:b/>
        </w:rPr>
        <w:t xml:space="preserve">F.I. </w:t>
      </w:r>
      <w:r w:rsidR="00A40715" w:rsidRPr="00C659F0">
        <w:rPr>
          <w:b/>
        </w:rPr>
        <w:t xml:space="preserve">Lang. </w:t>
      </w:r>
      <w:r w:rsidR="00A40715" w:rsidRPr="00D20ADD">
        <w:rPr>
          <w:b/>
          <w:lang w:val="en-US"/>
        </w:rPr>
        <w:t>Arts</w:t>
      </w:r>
      <w:r w:rsidRPr="00D20ADD">
        <w:rPr>
          <w:b/>
          <w:lang w:val="en-US"/>
        </w:rPr>
        <w:t xml:space="preserve"> 110</w:t>
      </w:r>
      <w:r w:rsidR="000506CF">
        <w:rPr>
          <w:b/>
          <w:lang w:val="en-US"/>
        </w:rPr>
        <w:t>- Course Outline</w:t>
      </w:r>
      <w:r w:rsidRPr="00D20ADD">
        <w:rPr>
          <w:b/>
          <w:lang w:val="en-US"/>
        </w:rPr>
        <w:tab/>
      </w:r>
      <w:r w:rsidR="00925D3E">
        <w:rPr>
          <w:b/>
          <w:lang w:val="en-US"/>
        </w:rPr>
        <w:tab/>
      </w:r>
      <w:r w:rsidRPr="00D20ADD">
        <w:rPr>
          <w:b/>
          <w:lang w:val="en-US"/>
        </w:rPr>
        <w:t>20</w:t>
      </w:r>
      <w:r w:rsidR="0002305B">
        <w:rPr>
          <w:b/>
          <w:lang w:val="en-US"/>
        </w:rPr>
        <w:t>2</w:t>
      </w:r>
      <w:r w:rsidR="00B40944">
        <w:rPr>
          <w:b/>
          <w:lang w:val="en-US"/>
        </w:rPr>
        <w:t>4</w:t>
      </w:r>
      <w:r w:rsidR="00687EC4">
        <w:rPr>
          <w:b/>
          <w:lang w:val="en-US"/>
        </w:rPr>
        <w:t>-</w:t>
      </w:r>
      <w:r w:rsidRPr="00D20ADD">
        <w:rPr>
          <w:b/>
          <w:lang w:val="en-US"/>
        </w:rPr>
        <w:t>20</w:t>
      </w:r>
      <w:r w:rsidR="00585D1D">
        <w:rPr>
          <w:b/>
          <w:lang w:val="en-US"/>
        </w:rPr>
        <w:t>2</w:t>
      </w:r>
      <w:r w:rsidR="00B40944">
        <w:rPr>
          <w:b/>
          <w:lang w:val="en-US"/>
        </w:rPr>
        <w:t>5</w:t>
      </w:r>
    </w:p>
    <w:p w14:paraId="1E8B9D94" w14:textId="77777777" w:rsidR="00061A0E" w:rsidRDefault="00061A0E">
      <w:pPr>
        <w:rPr>
          <w:lang w:val="en-US"/>
        </w:rPr>
      </w:pPr>
    </w:p>
    <w:p w14:paraId="6D28F0FC" w14:textId="77777777" w:rsidR="00BA7920" w:rsidRDefault="00BA7920">
      <w:pPr>
        <w:rPr>
          <w:lang w:val="en-US"/>
        </w:rPr>
      </w:pPr>
    </w:p>
    <w:p w14:paraId="75B74AC0" w14:textId="77777777" w:rsidR="00A617F8" w:rsidRDefault="00A617F8">
      <w:pPr>
        <w:rPr>
          <w:lang w:val="en-US"/>
        </w:rPr>
      </w:pPr>
    </w:p>
    <w:p w14:paraId="56B1D28E" w14:textId="13BB9B11" w:rsidR="00061A0E" w:rsidRPr="00A617F8" w:rsidRDefault="00061A0E">
      <w:pPr>
        <w:rPr>
          <w:b/>
          <w:u w:val="single"/>
          <w:lang w:val="en-US"/>
        </w:rPr>
      </w:pPr>
      <w:r w:rsidRPr="00A617F8">
        <w:rPr>
          <w:b/>
          <w:u w:val="single"/>
          <w:lang w:val="en-US"/>
        </w:rPr>
        <w:t>Objectives</w:t>
      </w:r>
    </w:p>
    <w:p w14:paraId="7EE777B6" w14:textId="77777777" w:rsidR="00061A0E" w:rsidRDefault="00061A0E">
      <w:pPr>
        <w:rPr>
          <w:lang w:val="en-US"/>
        </w:rPr>
      </w:pPr>
    </w:p>
    <w:p w14:paraId="10E87110" w14:textId="77777777" w:rsidR="00BA7920" w:rsidRPr="00BA7920" w:rsidRDefault="00BA7920" w:rsidP="00BA7920">
      <w:pPr>
        <w:numPr>
          <w:ilvl w:val="0"/>
          <w:numId w:val="3"/>
        </w:numPr>
        <w:rPr>
          <w:lang w:val="en-US"/>
        </w:rPr>
      </w:pPr>
      <w:r w:rsidRPr="00BA7920">
        <w:rPr>
          <w:lang w:val="en-US"/>
        </w:rPr>
        <w:t>To understand a variety of oral interactions according to the situation of communication.</w:t>
      </w:r>
    </w:p>
    <w:p w14:paraId="404634AD" w14:textId="77777777" w:rsidR="00BA7920" w:rsidRPr="00BA7920" w:rsidRDefault="00BA7920" w:rsidP="00BA7920">
      <w:pPr>
        <w:numPr>
          <w:ilvl w:val="0"/>
          <w:numId w:val="3"/>
        </w:numPr>
        <w:rPr>
          <w:lang w:val="en-US"/>
        </w:rPr>
      </w:pPr>
      <w:r w:rsidRPr="00BA7920">
        <w:rPr>
          <w:lang w:val="en-US"/>
        </w:rPr>
        <w:t>To produce an oral message according to the intention of communication.</w:t>
      </w:r>
    </w:p>
    <w:p w14:paraId="605F9DB9" w14:textId="77777777" w:rsidR="00BA7920" w:rsidRPr="00BA7920" w:rsidRDefault="00BA7920" w:rsidP="00BA7920">
      <w:pPr>
        <w:numPr>
          <w:ilvl w:val="0"/>
          <w:numId w:val="3"/>
        </w:numPr>
        <w:rPr>
          <w:lang w:val="en-US"/>
        </w:rPr>
      </w:pPr>
      <w:r w:rsidRPr="00BA7920">
        <w:rPr>
          <w:lang w:val="en-US"/>
        </w:rPr>
        <w:t>To interact according to the situation of social and academic communication.</w:t>
      </w:r>
    </w:p>
    <w:p w14:paraId="4F32A9FB" w14:textId="77777777" w:rsidR="00BA7920" w:rsidRPr="00BA7920" w:rsidRDefault="00BA7920" w:rsidP="00BA7920">
      <w:pPr>
        <w:numPr>
          <w:ilvl w:val="0"/>
          <w:numId w:val="3"/>
        </w:numPr>
        <w:rPr>
          <w:lang w:val="en-US"/>
        </w:rPr>
      </w:pPr>
      <w:r w:rsidRPr="00BA7920">
        <w:rPr>
          <w:lang w:val="en-US"/>
        </w:rPr>
        <w:t>To understand a variety of texts.</w:t>
      </w:r>
    </w:p>
    <w:p w14:paraId="65AFF1FA" w14:textId="77777777" w:rsidR="00BA7920" w:rsidRPr="00BA7920" w:rsidRDefault="00BA7920" w:rsidP="00BA7920">
      <w:pPr>
        <w:numPr>
          <w:ilvl w:val="0"/>
          <w:numId w:val="3"/>
        </w:numPr>
        <w:rPr>
          <w:lang w:val="en-US"/>
        </w:rPr>
      </w:pPr>
      <w:r w:rsidRPr="00BA7920">
        <w:rPr>
          <w:lang w:val="en-US"/>
        </w:rPr>
        <w:t>To produce texts according to the intention of communication and the target audience.</w:t>
      </w:r>
    </w:p>
    <w:p w14:paraId="7F69ED8C" w14:textId="77777777" w:rsidR="00BA7920" w:rsidRDefault="00BA7920">
      <w:pPr>
        <w:rPr>
          <w:lang w:val="en-US"/>
        </w:rPr>
      </w:pPr>
    </w:p>
    <w:p w14:paraId="1DCB0321" w14:textId="1F38A3A2" w:rsidR="00061A0E" w:rsidRPr="00A617F8" w:rsidRDefault="00061A0E">
      <w:pPr>
        <w:rPr>
          <w:b/>
          <w:u w:val="single"/>
          <w:lang w:val="en-US"/>
        </w:rPr>
      </w:pPr>
      <w:r w:rsidRPr="00A617F8">
        <w:rPr>
          <w:b/>
          <w:u w:val="single"/>
          <w:lang w:val="en-US"/>
        </w:rPr>
        <w:t>Resource Material</w:t>
      </w:r>
      <w:r w:rsidR="00CC6809" w:rsidRPr="00A617F8">
        <w:rPr>
          <w:b/>
          <w:u w:val="single"/>
          <w:lang w:val="en-US"/>
        </w:rPr>
        <w:t>s</w:t>
      </w:r>
    </w:p>
    <w:p w14:paraId="1043D8CA" w14:textId="77777777" w:rsidR="00061A0E" w:rsidRDefault="00061A0E">
      <w:pPr>
        <w:rPr>
          <w:lang w:val="en-US"/>
        </w:rPr>
      </w:pPr>
    </w:p>
    <w:p w14:paraId="15E08205" w14:textId="77777777" w:rsidR="00BA7920" w:rsidRDefault="00BA7920" w:rsidP="00BA7920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Passeport vers la littératie</w:t>
      </w:r>
    </w:p>
    <w:p w14:paraId="60E8BBFA" w14:textId="77777777" w:rsidR="00BA7920" w:rsidRPr="007A7B0C" w:rsidRDefault="00BA7920" w:rsidP="00BA7920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>Ma trousse d’écriture</w:t>
      </w:r>
    </w:p>
    <w:p w14:paraId="5B804E92" w14:textId="77777777" w:rsidR="00BA7920" w:rsidRDefault="00BA7920" w:rsidP="00BA7920">
      <w:pPr>
        <w:numPr>
          <w:ilvl w:val="0"/>
          <w:numId w:val="4"/>
        </w:numPr>
      </w:pPr>
      <w:r>
        <w:t>Banque de séquences didactiques</w:t>
      </w:r>
    </w:p>
    <w:p w14:paraId="64530E54" w14:textId="77777777" w:rsidR="00BA7920" w:rsidRDefault="00BA7920" w:rsidP="00BA7920">
      <w:pPr>
        <w:numPr>
          <w:ilvl w:val="0"/>
          <w:numId w:val="4"/>
        </w:numPr>
      </w:pPr>
      <w:proofErr w:type="spellStart"/>
      <w:r>
        <w:t>Authentic</w:t>
      </w:r>
      <w:proofErr w:type="spellEnd"/>
      <w:r>
        <w:t xml:space="preserve"> French </w:t>
      </w:r>
      <w:proofErr w:type="spellStart"/>
      <w:r>
        <w:t>materials</w:t>
      </w:r>
      <w:proofErr w:type="spellEnd"/>
    </w:p>
    <w:p w14:paraId="61599DCE" w14:textId="77777777" w:rsidR="009D5942" w:rsidRDefault="00BA7920" w:rsidP="00BA7920">
      <w:pPr>
        <w:numPr>
          <w:ilvl w:val="0"/>
          <w:numId w:val="4"/>
        </w:numPr>
      </w:pPr>
      <w:r>
        <w:t xml:space="preserve">Computer/Internet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etc</w:t>
      </w:r>
      <w:proofErr w:type="spellEnd"/>
    </w:p>
    <w:p w14:paraId="4607DA40" w14:textId="77777777" w:rsidR="00103A04" w:rsidRDefault="00103A04" w:rsidP="00BA7920">
      <w:pPr>
        <w:numPr>
          <w:ilvl w:val="0"/>
          <w:numId w:val="4"/>
        </w:numPr>
      </w:pPr>
      <w:r w:rsidRPr="009D5942">
        <w:t>70 activités motivantes de communication écrite</w:t>
      </w:r>
    </w:p>
    <w:p w14:paraId="364CB11A" w14:textId="77777777" w:rsidR="00BA7920" w:rsidRDefault="009D5942" w:rsidP="00BA7920">
      <w:pPr>
        <w:numPr>
          <w:ilvl w:val="0"/>
          <w:numId w:val="4"/>
        </w:numPr>
      </w:pPr>
      <w:r w:rsidRPr="009D5942">
        <w:t xml:space="preserve">70 activités motivantes de communication </w:t>
      </w:r>
      <w:r w:rsidR="00103A04">
        <w:t>orale</w:t>
      </w:r>
    </w:p>
    <w:p w14:paraId="373302D8" w14:textId="77777777" w:rsidR="00BA7920" w:rsidRPr="00103A04" w:rsidRDefault="00BA7920"/>
    <w:p w14:paraId="3B00EE7D" w14:textId="5AEA4A21" w:rsidR="00061A0E" w:rsidRPr="00A617F8" w:rsidRDefault="00061A0E" w:rsidP="00061A0E">
      <w:pPr>
        <w:rPr>
          <w:u w:val="single"/>
          <w:lang w:val="en-US"/>
        </w:rPr>
      </w:pPr>
      <w:r w:rsidRPr="00A617F8">
        <w:rPr>
          <w:b/>
          <w:u w:val="single"/>
          <w:lang w:val="en-US"/>
        </w:rPr>
        <w:t>Content</w:t>
      </w:r>
    </w:p>
    <w:p w14:paraId="2DC9F8F8" w14:textId="77777777" w:rsidR="00061A0E" w:rsidRDefault="00061A0E" w:rsidP="00061A0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BA7920" w:rsidRPr="006E70CC" w14:paraId="34ED0260" w14:textId="77777777" w:rsidTr="002A6812">
        <w:tc>
          <w:tcPr>
            <w:tcW w:w="4428" w:type="dxa"/>
            <w:shd w:val="clear" w:color="auto" w:fill="auto"/>
          </w:tcPr>
          <w:p w14:paraId="3861077A" w14:textId="77777777" w:rsidR="00BA7920" w:rsidRPr="006E70CC" w:rsidRDefault="009677C3" w:rsidP="009677C3">
            <w:pPr>
              <w:rPr>
                <w:b/>
              </w:rPr>
            </w:pPr>
            <w:proofErr w:type="spellStart"/>
            <w:r>
              <w:rPr>
                <w:b/>
              </w:rPr>
              <w:t>Literary</w:t>
            </w:r>
            <w:proofErr w:type="spellEnd"/>
            <w:r>
              <w:rPr>
                <w:b/>
              </w:rPr>
              <w:t xml:space="preserve"> </w:t>
            </w:r>
            <w:r w:rsidR="00BA7920" w:rsidRPr="006E70CC">
              <w:rPr>
                <w:b/>
              </w:rPr>
              <w:t xml:space="preserve">Forms </w:t>
            </w:r>
          </w:p>
        </w:tc>
        <w:tc>
          <w:tcPr>
            <w:tcW w:w="4428" w:type="dxa"/>
            <w:shd w:val="clear" w:color="auto" w:fill="auto"/>
          </w:tcPr>
          <w:p w14:paraId="7D68B4CC" w14:textId="77777777" w:rsidR="00BA7920" w:rsidRPr="006E70CC" w:rsidRDefault="00BA7920" w:rsidP="002A6812">
            <w:pPr>
              <w:rPr>
                <w:b/>
              </w:rPr>
            </w:pPr>
            <w:r w:rsidRPr="006E70CC">
              <w:rPr>
                <w:b/>
              </w:rPr>
              <w:t>Type</w:t>
            </w:r>
            <w:r>
              <w:rPr>
                <w:b/>
              </w:rPr>
              <w:t>s</w:t>
            </w:r>
            <w:r w:rsidRPr="006E70CC">
              <w:rPr>
                <w:b/>
              </w:rPr>
              <w:t xml:space="preserve"> of </w:t>
            </w:r>
            <w:proofErr w:type="spellStart"/>
            <w:r w:rsidRPr="006E70CC">
              <w:rPr>
                <w:b/>
              </w:rPr>
              <w:t>texts</w:t>
            </w:r>
            <w:proofErr w:type="spellEnd"/>
          </w:p>
        </w:tc>
      </w:tr>
      <w:tr w:rsidR="00BA7920" w14:paraId="562AFBCF" w14:textId="77777777" w:rsidTr="002A6812">
        <w:tc>
          <w:tcPr>
            <w:tcW w:w="4428" w:type="dxa"/>
            <w:shd w:val="clear" w:color="auto" w:fill="auto"/>
          </w:tcPr>
          <w:p w14:paraId="0380F7EB" w14:textId="77777777" w:rsidR="00BA7920" w:rsidRDefault="00BA7920" w:rsidP="002A6812">
            <w:r>
              <w:t>Narrative</w:t>
            </w:r>
          </w:p>
        </w:tc>
        <w:tc>
          <w:tcPr>
            <w:tcW w:w="4428" w:type="dxa"/>
            <w:shd w:val="clear" w:color="auto" w:fill="auto"/>
          </w:tcPr>
          <w:p w14:paraId="05B39A16" w14:textId="77777777" w:rsidR="00BA7920" w:rsidRDefault="00BA7920" w:rsidP="00BA7920">
            <w:r w:rsidRPr="000409D3">
              <w:rPr>
                <w:highlight w:val="yellow"/>
              </w:rPr>
              <w:t>Nouvelle à chute</w:t>
            </w:r>
          </w:p>
        </w:tc>
      </w:tr>
      <w:tr w:rsidR="00BA7920" w14:paraId="7EB4EEEC" w14:textId="77777777" w:rsidTr="002A6812">
        <w:tc>
          <w:tcPr>
            <w:tcW w:w="4428" w:type="dxa"/>
            <w:shd w:val="clear" w:color="auto" w:fill="auto"/>
          </w:tcPr>
          <w:p w14:paraId="4A0B086B" w14:textId="77777777" w:rsidR="00BA7920" w:rsidRDefault="00BA7920" w:rsidP="002A6812">
            <w:r>
              <w:t>Persuasive</w:t>
            </w:r>
          </w:p>
        </w:tc>
        <w:tc>
          <w:tcPr>
            <w:tcW w:w="4428" w:type="dxa"/>
            <w:shd w:val="clear" w:color="auto" w:fill="auto"/>
          </w:tcPr>
          <w:p w14:paraId="244ED102" w14:textId="77777777" w:rsidR="00BA7920" w:rsidRDefault="00BA7920" w:rsidP="009677C3">
            <w:r w:rsidRPr="000409D3">
              <w:rPr>
                <w:highlight w:val="yellow"/>
              </w:rPr>
              <w:t>Texte argumentatif</w:t>
            </w:r>
          </w:p>
        </w:tc>
      </w:tr>
    </w:tbl>
    <w:p w14:paraId="7E3ED296" w14:textId="77777777" w:rsidR="00BA7920" w:rsidRDefault="00BA7920" w:rsidP="00BA7920"/>
    <w:p w14:paraId="66C09239" w14:textId="692AAA61" w:rsidR="00A40715" w:rsidRPr="00A617F8" w:rsidRDefault="00A40715" w:rsidP="00A40715">
      <w:pPr>
        <w:rPr>
          <w:u w:val="single"/>
          <w:lang w:val="en-US"/>
        </w:rPr>
      </w:pPr>
      <w:r w:rsidRPr="00A617F8">
        <w:rPr>
          <w:b/>
          <w:u w:val="single"/>
          <w:lang w:val="en-US"/>
        </w:rPr>
        <w:t>Evaluation</w:t>
      </w:r>
    </w:p>
    <w:p w14:paraId="04B68567" w14:textId="77777777" w:rsidR="00A40715" w:rsidRDefault="00A40715" w:rsidP="00A40715">
      <w:pPr>
        <w:rPr>
          <w:lang w:val="en-US"/>
        </w:rPr>
      </w:pPr>
    </w:p>
    <w:p w14:paraId="24BDCAC8" w14:textId="65A7DB84" w:rsidR="00755BF3" w:rsidRDefault="003C48C1" w:rsidP="00755BF3">
      <w:pPr>
        <w:rPr>
          <w:lang w:val="en-US"/>
        </w:rPr>
      </w:pPr>
      <w:r w:rsidRPr="003C48C1">
        <w:rPr>
          <w:b/>
          <w:bCs/>
          <w:lang w:val="en-US"/>
        </w:rPr>
        <w:t>Semester work</w:t>
      </w:r>
      <w:r w:rsidRPr="003C48C1">
        <w:rPr>
          <w:lang w:val="en-US"/>
        </w:rPr>
        <w:t>:</w:t>
      </w:r>
      <w:r w:rsidRPr="003C48C1">
        <w:rPr>
          <w:lang w:val="en-US"/>
        </w:rPr>
        <w:tab/>
      </w:r>
      <w:r w:rsidR="00755BF3" w:rsidRPr="003C48C1">
        <w:rPr>
          <w:lang w:val="en-US"/>
        </w:rPr>
        <w:t>Speaking, Listening &amp; Interacting (GCO 1, 2, 3)</w:t>
      </w:r>
      <w:r w:rsidR="00755BF3" w:rsidRPr="003C48C1">
        <w:rPr>
          <w:lang w:val="en-US"/>
        </w:rPr>
        <w:tab/>
      </w:r>
      <w:r w:rsidR="00755BF3" w:rsidRPr="003C48C1">
        <w:rPr>
          <w:lang w:val="en-US"/>
        </w:rPr>
        <w:tab/>
        <w:t>40%</w:t>
      </w:r>
    </w:p>
    <w:p w14:paraId="20191FAB" w14:textId="77777777" w:rsidR="00755BF3" w:rsidRPr="003C48C1" w:rsidRDefault="00755BF3" w:rsidP="003C48C1">
      <w:pPr>
        <w:ind w:left="1440" w:firstLine="720"/>
        <w:rPr>
          <w:lang w:val="en-US"/>
        </w:rPr>
      </w:pPr>
      <w:r w:rsidRPr="003C48C1">
        <w:rPr>
          <w:lang w:val="en-US"/>
        </w:rPr>
        <w:t>Reading &amp; Viewing (GCO 4)</w:t>
      </w:r>
      <w:r w:rsidRPr="003C48C1">
        <w:rPr>
          <w:lang w:val="en-US"/>
        </w:rPr>
        <w:tab/>
      </w:r>
      <w:r w:rsidRPr="003C48C1">
        <w:rPr>
          <w:lang w:val="en-US"/>
        </w:rPr>
        <w:tab/>
      </w:r>
      <w:r w:rsidRPr="003C48C1">
        <w:rPr>
          <w:lang w:val="en-US"/>
        </w:rPr>
        <w:tab/>
      </w:r>
      <w:r w:rsidRPr="003C48C1">
        <w:rPr>
          <w:lang w:val="en-US"/>
        </w:rPr>
        <w:tab/>
      </w:r>
      <w:r w:rsidRPr="003C48C1">
        <w:rPr>
          <w:lang w:val="en-US"/>
        </w:rPr>
        <w:tab/>
        <w:t>30%</w:t>
      </w:r>
    </w:p>
    <w:p w14:paraId="7EE0A1C2" w14:textId="77777777" w:rsidR="00755BF3" w:rsidRPr="003C48C1" w:rsidRDefault="00755BF3" w:rsidP="003C48C1">
      <w:pPr>
        <w:ind w:left="1440" w:firstLine="720"/>
        <w:rPr>
          <w:lang w:val="en-US"/>
        </w:rPr>
      </w:pPr>
      <w:r w:rsidRPr="003C48C1">
        <w:rPr>
          <w:lang w:val="en-US"/>
        </w:rPr>
        <w:t>Writing &amp; Representing (GCO 5)</w:t>
      </w:r>
      <w:r w:rsidRPr="003C48C1">
        <w:rPr>
          <w:lang w:val="en-US"/>
        </w:rPr>
        <w:tab/>
      </w:r>
      <w:r w:rsidRPr="003C48C1">
        <w:rPr>
          <w:lang w:val="en-US"/>
        </w:rPr>
        <w:tab/>
      </w:r>
      <w:r w:rsidRPr="003C48C1">
        <w:rPr>
          <w:lang w:val="en-US"/>
        </w:rPr>
        <w:tab/>
      </w:r>
      <w:r w:rsidRPr="003C48C1">
        <w:rPr>
          <w:lang w:val="en-US"/>
        </w:rPr>
        <w:tab/>
        <w:t>30%</w:t>
      </w:r>
    </w:p>
    <w:p w14:paraId="0AAA89FD" w14:textId="77777777" w:rsidR="00755BF3" w:rsidRPr="003C48C1" w:rsidRDefault="00755BF3" w:rsidP="00755BF3">
      <w:pPr>
        <w:rPr>
          <w:lang w:val="en-US"/>
        </w:rPr>
      </w:pPr>
    </w:p>
    <w:p w14:paraId="2D612F83" w14:textId="77777777" w:rsidR="003C48C1" w:rsidRDefault="003C48C1" w:rsidP="003C48C1">
      <w:pPr>
        <w:rPr>
          <w:b/>
          <w:lang w:val="en-US"/>
        </w:rPr>
      </w:pPr>
      <w:r w:rsidRPr="003C48C1">
        <w:rPr>
          <w:b/>
          <w:bCs/>
          <w:lang w:val="en-US"/>
        </w:rPr>
        <w:t>**Attendance will be vital as there will be important</w:t>
      </w:r>
      <w:r w:rsidRPr="003C48C1">
        <w:rPr>
          <w:b/>
          <w:lang w:val="en-US"/>
        </w:rPr>
        <w:t xml:space="preserve"> evaluations throughout the semester in each of the three skill areas. </w:t>
      </w:r>
    </w:p>
    <w:p w14:paraId="46A35143" w14:textId="77777777" w:rsidR="003C48C1" w:rsidRDefault="003C48C1" w:rsidP="003C48C1">
      <w:pPr>
        <w:rPr>
          <w:b/>
          <w:lang w:val="en-US"/>
        </w:rPr>
      </w:pPr>
    </w:p>
    <w:p w14:paraId="04687183" w14:textId="77777777" w:rsidR="003C48C1" w:rsidRPr="003C48C1" w:rsidRDefault="003C48C1" w:rsidP="003C48C1">
      <w:pPr>
        <w:rPr>
          <w:b/>
          <w:bCs/>
          <w:lang w:val="en-US"/>
        </w:rPr>
      </w:pPr>
      <w:r w:rsidRPr="003C48C1">
        <w:rPr>
          <w:b/>
          <w:bCs/>
          <w:lang w:val="en-US"/>
        </w:rPr>
        <w:t>**There will be a final assessment with a value of 30% of your final mark in this course.  Incentives earned will also be respected.  See the scenarios below:</w:t>
      </w:r>
    </w:p>
    <w:p w14:paraId="35D7558E" w14:textId="77777777" w:rsidR="003C48C1" w:rsidRPr="003C48C1" w:rsidRDefault="003C48C1" w:rsidP="003C48C1">
      <w:pPr>
        <w:rPr>
          <w:b/>
          <w:bCs/>
          <w:lang w:val="en-US"/>
        </w:rPr>
      </w:pP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343"/>
        <w:gridCol w:w="2472"/>
        <w:gridCol w:w="1710"/>
      </w:tblGrid>
      <w:tr w:rsidR="003C48C1" w:rsidRPr="006E70CC" w14:paraId="1F9E955F" w14:textId="77777777" w:rsidTr="00F060AF">
        <w:trPr>
          <w:trHeight w:val="231"/>
        </w:trPr>
        <w:tc>
          <w:tcPr>
            <w:tcW w:w="2343" w:type="dxa"/>
          </w:tcPr>
          <w:p w14:paraId="20F9ED72" w14:textId="77777777" w:rsidR="003C48C1" w:rsidRPr="003C48C1" w:rsidRDefault="003C48C1" w:rsidP="00F060A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  <w:shd w:val="clear" w:color="auto" w:fill="auto"/>
          </w:tcPr>
          <w:p w14:paraId="2F17057B" w14:textId="77777777" w:rsidR="003C48C1" w:rsidRPr="00B577D7" w:rsidRDefault="003C48C1" w:rsidP="00F060A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Semester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2472" w:type="dxa"/>
            <w:shd w:val="clear" w:color="auto" w:fill="auto"/>
          </w:tcPr>
          <w:p w14:paraId="213A1C13" w14:textId="77777777" w:rsidR="003C48C1" w:rsidRPr="00B577D7" w:rsidRDefault="003C48C1" w:rsidP="00F060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1710" w:type="dxa"/>
          </w:tcPr>
          <w:p w14:paraId="4D53B6F4" w14:textId="77777777" w:rsidR="003C48C1" w:rsidRPr="00B577D7" w:rsidRDefault="003C48C1" w:rsidP="00F060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Grade</w:t>
            </w:r>
          </w:p>
        </w:tc>
      </w:tr>
      <w:tr w:rsidR="003C48C1" w14:paraId="32A996C9" w14:textId="77777777" w:rsidTr="00F060AF">
        <w:trPr>
          <w:trHeight w:val="231"/>
        </w:trPr>
        <w:tc>
          <w:tcPr>
            <w:tcW w:w="2343" w:type="dxa"/>
          </w:tcPr>
          <w:p w14:paraId="21D5121D" w14:textId="77777777" w:rsidR="003C48C1" w:rsidRPr="00B577D7" w:rsidRDefault="003C48C1" w:rsidP="00F0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Scenario 1</w:t>
            </w:r>
          </w:p>
        </w:tc>
        <w:tc>
          <w:tcPr>
            <w:tcW w:w="2343" w:type="dxa"/>
            <w:shd w:val="clear" w:color="auto" w:fill="auto"/>
          </w:tcPr>
          <w:p w14:paraId="0624A9A5" w14:textId="77777777" w:rsidR="003C48C1" w:rsidRPr="00B577D7" w:rsidRDefault="003C48C1" w:rsidP="00F0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2472" w:type="dxa"/>
            <w:shd w:val="clear" w:color="auto" w:fill="auto"/>
          </w:tcPr>
          <w:p w14:paraId="478CE0E1" w14:textId="77777777" w:rsidR="003C48C1" w:rsidRPr="00B577D7" w:rsidRDefault="003C48C1" w:rsidP="00F0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710" w:type="dxa"/>
          </w:tcPr>
          <w:p w14:paraId="029BEB96" w14:textId="77777777" w:rsidR="003C48C1" w:rsidRPr="00B577D7" w:rsidRDefault="003C48C1" w:rsidP="00F0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C48C1" w:rsidRPr="007E2C85" w14:paraId="11420198" w14:textId="77777777" w:rsidTr="00F060AF">
        <w:trPr>
          <w:trHeight w:val="277"/>
        </w:trPr>
        <w:tc>
          <w:tcPr>
            <w:tcW w:w="2343" w:type="dxa"/>
          </w:tcPr>
          <w:p w14:paraId="2F0A66D4" w14:textId="77777777" w:rsidR="003C48C1" w:rsidRPr="007E2C85" w:rsidRDefault="003C48C1" w:rsidP="00F060AF">
            <w:pPr>
              <w:rPr>
                <w:sz w:val="20"/>
                <w:szCs w:val="20"/>
              </w:rPr>
            </w:pPr>
            <w:r w:rsidRPr="007E2C85">
              <w:rPr>
                <w:sz w:val="20"/>
                <w:szCs w:val="20"/>
              </w:rPr>
              <w:t>Scenario 2</w:t>
            </w:r>
          </w:p>
        </w:tc>
        <w:tc>
          <w:tcPr>
            <w:tcW w:w="2343" w:type="dxa"/>
            <w:shd w:val="clear" w:color="auto" w:fill="auto"/>
          </w:tcPr>
          <w:p w14:paraId="3D179A46" w14:textId="77777777" w:rsidR="003C48C1" w:rsidRPr="007E2C85" w:rsidRDefault="003C48C1" w:rsidP="00F0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2472" w:type="dxa"/>
            <w:shd w:val="clear" w:color="auto" w:fill="auto"/>
          </w:tcPr>
          <w:p w14:paraId="4D863F4E" w14:textId="77777777" w:rsidR="003C48C1" w:rsidRPr="007E2C85" w:rsidRDefault="003C48C1" w:rsidP="00F0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710" w:type="dxa"/>
          </w:tcPr>
          <w:p w14:paraId="32375EF1" w14:textId="77777777" w:rsidR="003C48C1" w:rsidRPr="007E2C85" w:rsidRDefault="003C48C1" w:rsidP="00F0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E2C85">
              <w:rPr>
                <w:sz w:val="20"/>
                <w:szCs w:val="20"/>
              </w:rPr>
              <w:t>00%</w:t>
            </w:r>
          </w:p>
        </w:tc>
      </w:tr>
      <w:tr w:rsidR="003C48C1" w:rsidRPr="007E2C85" w14:paraId="56EBA44B" w14:textId="77777777" w:rsidTr="00F060AF">
        <w:trPr>
          <w:trHeight w:val="277"/>
        </w:trPr>
        <w:tc>
          <w:tcPr>
            <w:tcW w:w="2343" w:type="dxa"/>
          </w:tcPr>
          <w:p w14:paraId="2C43E6FB" w14:textId="77777777" w:rsidR="003C48C1" w:rsidRPr="007E2C85" w:rsidRDefault="003C48C1" w:rsidP="00F060AF">
            <w:pPr>
              <w:rPr>
                <w:sz w:val="20"/>
                <w:szCs w:val="20"/>
              </w:rPr>
            </w:pPr>
            <w:r w:rsidRPr="007E2C85">
              <w:rPr>
                <w:sz w:val="20"/>
                <w:szCs w:val="20"/>
              </w:rPr>
              <w:t>Scenario 3</w:t>
            </w:r>
          </w:p>
        </w:tc>
        <w:tc>
          <w:tcPr>
            <w:tcW w:w="2343" w:type="dxa"/>
            <w:shd w:val="clear" w:color="auto" w:fill="auto"/>
          </w:tcPr>
          <w:p w14:paraId="4400FEF4" w14:textId="77777777" w:rsidR="003C48C1" w:rsidRPr="007E2C85" w:rsidRDefault="003C48C1" w:rsidP="00F0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  <w:tc>
          <w:tcPr>
            <w:tcW w:w="2472" w:type="dxa"/>
            <w:shd w:val="clear" w:color="auto" w:fill="auto"/>
          </w:tcPr>
          <w:p w14:paraId="7541B353" w14:textId="77777777" w:rsidR="003C48C1" w:rsidRPr="007E2C85" w:rsidRDefault="003C48C1" w:rsidP="00F0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710" w:type="dxa"/>
          </w:tcPr>
          <w:p w14:paraId="74896B70" w14:textId="77777777" w:rsidR="003C48C1" w:rsidRPr="007E2C85" w:rsidRDefault="003C48C1" w:rsidP="00F0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14:paraId="290AADC9" w14:textId="77777777" w:rsidR="003C48C1" w:rsidRDefault="003C48C1" w:rsidP="003C48C1"/>
    <w:sectPr w:rsidR="003C48C1" w:rsidSect="00A40715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2DB7"/>
    <w:multiLevelType w:val="hybridMultilevel"/>
    <w:tmpl w:val="25E8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C03E2"/>
    <w:multiLevelType w:val="hybridMultilevel"/>
    <w:tmpl w:val="577A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50D50"/>
    <w:multiLevelType w:val="hybridMultilevel"/>
    <w:tmpl w:val="DC228B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6772D"/>
    <w:multiLevelType w:val="hybridMultilevel"/>
    <w:tmpl w:val="A39657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455183">
    <w:abstractNumId w:val="3"/>
  </w:num>
  <w:num w:numId="2" w16cid:durableId="1257132662">
    <w:abstractNumId w:val="2"/>
  </w:num>
  <w:num w:numId="3" w16cid:durableId="1888686824">
    <w:abstractNumId w:val="0"/>
  </w:num>
  <w:num w:numId="4" w16cid:durableId="36610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A0E"/>
    <w:rsid w:val="0002305B"/>
    <w:rsid w:val="000232F3"/>
    <w:rsid w:val="000409CC"/>
    <w:rsid w:val="000409D3"/>
    <w:rsid w:val="000506CF"/>
    <w:rsid w:val="00061A0E"/>
    <w:rsid w:val="00074B0A"/>
    <w:rsid w:val="00085F6C"/>
    <w:rsid w:val="00103A04"/>
    <w:rsid w:val="00105C0D"/>
    <w:rsid w:val="001100EC"/>
    <w:rsid w:val="00112E01"/>
    <w:rsid w:val="00120DDB"/>
    <w:rsid w:val="001E4D8B"/>
    <w:rsid w:val="002115FA"/>
    <w:rsid w:val="00227FB1"/>
    <w:rsid w:val="00266523"/>
    <w:rsid w:val="002A3A44"/>
    <w:rsid w:val="002A6812"/>
    <w:rsid w:val="002D2BEE"/>
    <w:rsid w:val="002E0E0B"/>
    <w:rsid w:val="002F494B"/>
    <w:rsid w:val="003231A2"/>
    <w:rsid w:val="00352691"/>
    <w:rsid w:val="00380174"/>
    <w:rsid w:val="0038552F"/>
    <w:rsid w:val="00396D39"/>
    <w:rsid w:val="003C48C1"/>
    <w:rsid w:val="003C6926"/>
    <w:rsid w:val="003D74AA"/>
    <w:rsid w:val="00426CF6"/>
    <w:rsid w:val="0043351B"/>
    <w:rsid w:val="00455255"/>
    <w:rsid w:val="00467E34"/>
    <w:rsid w:val="0049260E"/>
    <w:rsid w:val="004B3BFC"/>
    <w:rsid w:val="004E1E01"/>
    <w:rsid w:val="004F6BE2"/>
    <w:rsid w:val="0051193A"/>
    <w:rsid w:val="00514A7F"/>
    <w:rsid w:val="005419D6"/>
    <w:rsid w:val="00585D1D"/>
    <w:rsid w:val="005D6EB8"/>
    <w:rsid w:val="00687EC4"/>
    <w:rsid w:val="006A720A"/>
    <w:rsid w:val="007051D1"/>
    <w:rsid w:val="00755BF3"/>
    <w:rsid w:val="00785880"/>
    <w:rsid w:val="007F19C9"/>
    <w:rsid w:val="009033FD"/>
    <w:rsid w:val="00925D3E"/>
    <w:rsid w:val="00945D0B"/>
    <w:rsid w:val="009677C3"/>
    <w:rsid w:val="009A2F7F"/>
    <w:rsid w:val="009D5942"/>
    <w:rsid w:val="009E3B10"/>
    <w:rsid w:val="009E59FC"/>
    <w:rsid w:val="00A40715"/>
    <w:rsid w:val="00A617F8"/>
    <w:rsid w:val="00A65B48"/>
    <w:rsid w:val="00A90FD0"/>
    <w:rsid w:val="00A92473"/>
    <w:rsid w:val="00AB002C"/>
    <w:rsid w:val="00AF6904"/>
    <w:rsid w:val="00B15D13"/>
    <w:rsid w:val="00B322A1"/>
    <w:rsid w:val="00B34463"/>
    <w:rsid w:val="00B40944"/>
    <w:rsid w:val="00B4650F"/>
    <w:rsid w:val="00B7350D"/>
    <w:rsid w:val="00BA7920"/>
    <w:rsid w:val="00BD1A80"/>
    <w:rsid w:val="00BE65A7"/>
    <w:rsid w:val="00C07910"/>
    <w:rsid w:val="00C37D6A"/>
    <w:rsid w:val="00C61118"/>
    <w:rsid w:val="00C659F0"/>
    <w:rsid w:val="00C777C3"/>
    <w:rsid w:val="00C81A7F"/>
    <w:rsid w:val="00C938A4"/>
    <w:rsid w:val="00CA4B64"/>
    <w:rsid w:val="00CC5F09"/>
    <w:rsid w:val="00CC6809"/>
    <w:rsid w:val="00D20ADD"/>
    <w:rsid w:val="00D27E95"/>
    <w:rsid w:val="00D355A7"/>
    <w:rsid w:val="00D57D01"/>
    <w:rsid w:val="00DD331E"/>
    <w:rsid w:val="00DD5ECD"/>
    <w:rsid w:val="00E2542A"/>
    <w:rsid w:val="00E45E9B"/>
    <w:rsid w:val="00E56B3D"/>
    <w:rsid w:val="00F417F0"/>
    <w:rsid w:val="00F63470"/>
    <w:rsid w:val="00F9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4584F"/>
  <w15:chartTrackingRefBased/>
  <w15:docId w15:val="{95BE5E16-2D27-4BFD-85B9-5E53B524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A7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720A"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School District 16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Sarah Boone</dc:creator>
  <cp:keywords/>
  <cp:lastModifiedBy>Boone, Sarah (ASD-N)</cp:lastModifiedBy>
  <cp:revision>3</cp:revision>
  <cp:lastPrinted>2024-08-27T14:05:00Z</cp:lastPrinted>
  <dcterms:created xsi:type="dcterms:W3CDTF">2024-08-27T14:05:00Z</dcterms:created>
  <dcterms:modified xsi:type="dcterms:W3CDTF">2024-08-27T14:19:00Z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f4ebdcc3c71572c504c6a62848900f3536d769c9debc13cc6bdf8b1caa0b8d54</vt:lpwstr>
  </property>
</Properties>
</file>